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E7" w:rsidRPr="007B1AE7" w:rsidRDefault="007B1AE7" w:rsidP="00F04F14">
      <w:pPr>
        <w:pStyle w:val="Ttulo2"/>
        <w:rPr>
          <w:b w:val="0"/>
          <w:i w:val="0"/>
          <w:color w:val="000000" w:themeColor="text1"/>
          <w:lang w:eastAsia="en-US"/>
        </w:rPr>
      </w:pPr>
      <w:bookmarkStart w:id="0" w:name="_GoBack"/>
      <w:bookmarkEnd w:id="0"/>
      <w:r w:rsidRPr="007B1AE7">
        <w:rPr>
          <w:rFonts w:ascii="Arial" w:hAnsi="Arial" w:cs="Arial"/>
          <w:color w:val="000000" w:themeColor="text1"/>
        </w:rPr>
        <w:t>Conocimiento del entorno de la entidad que ejecuta y/o administra fondos provenientes del BID</w:t>
      </w:r>
    </w:p>
    <w:p w:rsidR="00F04F14" w:rsidRPr="007B1AE7" w:rsidRDefault="00F04F14" w:rsidP="00F04F14">
      <w:pPr>
        <w:pStyle w:val="Ttulo2"/>
        <w:rPr>
          <w:color w:val="000000" w:themeColor="text1"/>
          <w:lang w:eastAsia="en-US"/>
        </w:rPr>
      </w:pPr>
      <w:r w:rsidRPr="007B1AE7">
        <w:rPr>
          <w:b w:val="0"/>
          <w:i w:val="0"/>
          <w:color w:val="000000" w:themeColor="text1"/>
          <w:lang w:eastAsia="en-US"/>
        </w:rPr>
        <w:t>El presente formato está desarrollado en concordancia con la ISSAI 1315.GT/NIA 315;  debe ser utilizado para documentar el Entendimiento de la Entidad/Unidad Ejecutora y su relación con el manejo y control de los fondos de los programas/proyectos financiados por el BID; el auditor puede agregar la información que considere relevante</w:t>
      </w:r>
      <w:r w:rsidR="00B428AF" w:rsidRPr="007B1AE7">
        <w:rPr>
          <w:b w:val="0"/>
          <w:i w:val="0"/>
          <w:color w:val="000000" w:themeColor="text1"/>
          <w:lang w:eastAsia="en-US"/>
        </w:rPr>
        <w:t xml:space="preserve">, y así como evaluar si algún aspecto de lo requerido por la ISSAI.GT-1315 no es aplicable, documentado solamente lo que le permita el </w:t>
      </w:r>
      <w:r w:rsidRPr="007B1AE7">
        <w:rPr>
          <w:b w:val="0"/>
          <w:i w:val="0"/>
          <w:color w:val="000000" w:themeColor="text1"/>
          <w:lang w:eastAsia="en-US"/>
        </w:rPr>
        <w:t>entendimiento</w:t>
      </w:r>
      <w:r w:rsidR="00B428AF" w:rsidRPr="007B1AE7">
        <w:rPr>
          <w:b w:val="0"/>
          <w:i w:val="0"/>
          <w:color w:val="000000" w:themeColor="text1"/>
          <w:lang w:eastAsia="en-US"/>
        </w:rPr>
        <w:t xml:space="preserve"> adecuado </w:t>
      </w:r>
      <w:r w:rsidRPr="007B1AE7">
        <w:rPr>
          <w:b w:val="0"/>
          <w:i w:val="0"/>
          <w:color w:val="000000" w:themeColor="text1"/>
          <w:lang w:eastAsia="en-US"/>
        </w:rPr>
        <w:t>del Programa/Proyecto:</w:t>
      </w:r>
    </w:p>
    <w:p w:rsidR="00D16267" w:rsidRPr="007B1AE7" w:rsidRDefault="00D16267" w:rsidP="00D16267">
      <w:pPr>
        <w:pStyle w:val="Ttulo2"/>
        <w:spacing w:before="0" w:after="0" w:line="240" w:lineRule="auto"/>
        <w:rPr>
          <w:rFonts w:ascii="Arial" w:hAnsi="Arial" w:cs="Arial"/>
          <w:color w:val="000000" w:themeColor="text1"/>
          <w:sz w:val="24"/>
          <w:szCs w:val="24"/>
          <w:lang w:eastAsia="en-US"/>
        </w:rPr>
      </w:pPr>
    </w:p>
    <w:tbl>
      <w:tblPr>
        <w:tblStyle w:val="GridTableLight"/>
        <w:tblW w:w="5000" w:type="pct"/>
        <w:tblLook w:val="01E0" w:firstRow="1" w:lastRow="1" w:firstColumn="1" w:lastColumn="1" w:noHBand="0" w:noVBand="0"/>
      </w:tblPr>
      <w:tblGrid>
        <w:gridCol w:w="4368"/>
        <w:gridCol w:w="5870"/>
        <w:gridCol w:w="4774"/>
      </w:tblGrid>
      <w:tr w:rsidR="007B1AE7" w:rsidRPr="007B1AE7" w:rsidTr="00F153C3">
        <w:tc>
          <w:tcPr>
            <w:tcW w:w="1455" w:type="pct"/>
            <w:shd w:val="clear" w:color="auto" w:fill="ED7D31" w:themeFill="accent2"/>
          </w:tcPr>
          <w:p w:rsidR="00E02DA4" w:rsidRPr="007B1AE7" w:rsidRDefault="00E02DA4" w:rsidP="00F153C3">
            <w:pPr>
              <w:pStyle w:val="tablebodytext"/>
              <w:spacing w:before="0" w:after="0" w:line="240" w:lineRule="auto"/>
              <w:jc w:val="both"/>
              <w:rPr>
                <w:rFonts w:cs="Arial"/>
                <w:b/>
                <w:color w:val="000000" w:themeColor="text1"/>
                <w:sz w:val="20"/>
                <w:szCs w:val="20"/>
                <w:lang w:val="es-GT"/>
              </w:rPr>
            </w:pPr>
            <w:r w:rsidRPr="007B1AE7">
              <w:rPr>
                <w:rFonts w:cs="Arial"/>
                <w:b/>
                <w:color w:val="000000" w:themeColor="text1"/>
                <w:sz w:val="20"/>
                <w:szCs w:val="20"/>
                <w:lang w:val="es-GT"/>
              </w:rPr>
              <w:t>Asuntos a considerar</w:t>
            </w:r>
          </w:p>
        </w:tc>
        <w:tc>
          <w:tcPr>
            <w:tcW w:w="1955" w:type="pct"/>
            <w:shd w:val="clear" w:color="auto" w:fill="ED7D31" w:themeFill="accent2"/>
          </w:tcPr>
          <w:p w:rsidR="00E02DA4" w:rsidRPr="007B1AE7" w:rsidRDefault="00E02DA4" w:rsidP="00F153C3">
            <w:pPr>
              <w:pStyle w:val="tablebodytext"/>
              <w:spacing w:before="0" w:after="0" w:line="240" w:lineRule="auto"/>
              <w:jc w:val="both"/>
              <w:rPr>
                <w:rFonts w:cs="Arial"/>
                <w:b/>
                <w:color w:val="000000" w:themeColor="text1"/>
                <w:sz w:val="20"/>
                <w:szCs w:val="20"/>
                <w:lang w:val="es-GT"/>
              </w:rPr>
            </w:pPr>
            <w:r w:rsidRPr="007B1AE7">
              <w:rPr>
                <w:rFonts w:cs="Arial"/>
                <w:b/>
                <w:color w:val="000000" w:themeColor="text1"/>
                <w:sz w:val="20"/>
                <w:szCs w:val="20"/>
                <w:lang w:val="es-GT"/>
              </w:rPr>
              <w:t>Documentar el entendimiento, (NIA 315.32(b))</w:t>
            </w:r>
            <w:r w:rsidRPr="007B1AE7">
              <w:rPr>
                <w:color w:val="000000" w:themeColor="text1"/>
                <w:sz w:val="20"/>
                <w:szCs w:val="20"/>
                <w:lang w:val="es-GT"/>
              </w:rPr>
              <w:footnoteReference w:id="1"/>
            </w:r>
          </w:p>
        </w:tc>
        <w:tc>
          <w:tcPr>
            <w:tcW w:w="1590" w:type="pct"/>
            <w:shd w:val="clear" w:color="auto" w:fill="ED7D31" w:themeFill="accent2"/>
          </w:tcPr>
          <w:p w:rsidR="00E02DA4" w:rsidRPr="007B1AE7" w:rsidRDefault="00E02DA4" w:rsidP="00F153C3">
            <w:pPr>
              <w:pStyle w:val="tablebodytext"/>
              <w:spacing w:before="0" w:after="0" w:line="240" w:lineRule="auto"/>
              <w:jc w:val="both"/>
              <w:rPr>
                <w:rFonts w:cs="Arial"/>
                <w:b/>
                <w:color w:val="000000" w:themeColor="text1"/>
                <w:sz w:val="20"/>
                <w:szCs w:val="20"/>
                <w:lang w:val="es-GT"/>
              </w:rPr>
            </w:pPr>
            <w:r w:rsidRPr="007B1AE7">
              <w:rPr>
                <w:rFonts w:cs="Arial"/>
                <w:b/>
                <w:color w:val="000000" w:themeColor="text1"/>
                <w:sz w:val="20"/>
                <w:szCs w:val="20"/>
                <w:lang w:val="es-GT"/>
              </w:rPr>
              <w:t>Documentar los riesgos identificados e identificar su posible impacto:</w:t>
            </w:r>
          </w:p>
        </w:tc>
      </w:tr>
      <w:tr w:rsidR="007B1AE7" w:rsidRPr="007B1AE7" w:rsidTr="00F153C3">
        <w:tc>
          <w:tcPr>
            <w:tcW w:w="5000" w:type="pct"/>
            <w:gridSpan w:val="3"/>
            <w:shd w:val="clear" w:color="auto" w:fill="ED7D31" w:themeFill="accent2"/>
          </w:tcPr>
          <w:p w:rsidR="00E02DA4" w:rsidRPr="007B1AE7" w:rsidRDefault="00570359" w:rsidP="00F153C3">
            <w:pPr>
              <w:pStyle w:val="tablebodytext"/>
              <w:spacing w:before="0" w:after="0" w:line="240" w:lineRule="auto"/>
              <w:jc w:val="both"/>
              <w:rPr>
                <w:rFonts w:cs="Arial"/>
                <w:b/>
                <w:color w:val="000000" w:themeColor="text1"/>
                <w:sz w:val="20"/>
                <w:szCs w:val="20"/>
                <w:lang w:val="es-GT"/>
              </w:rPr>
            </w:pPr>
            <w:r w:rsidRPr="007B1AE7">
              <w:rPr>
                <w:rFonts w:cs="Arial"/>
                <w:b/>
                <w:color w:val="000000" w:themeColor="text1"/>
                <w:sz w:val="20"/>
                <w:szCs w:val="20"/>
                <w:lang w:val="es-GT"/>
              </w:rPr>
              <w:t xml:space="preserve">Requerido por la </w:t>
            </w:r>
            <w:r w:rsidR="00E02DA4" w:rsidRPr="007B1AE7">
              <w:rPr>
                <w:rFonts w:cs="Arial"/>
                <w:b/>
                <w:color w:val="000000" w:themeColor="text1"/>
                <w:sz w:val="20"/>
                <w:szCs w:val="20"/>
                <w:lang w:val="es-GT"/>
              </w:rPr>
              <w:t>NIA</w:t>
            </w:r>
            <w:r w:rsidRPr="007B1AE7">
              <w:rPr>
                <w:rFonts w:cs="Arial"/>
                <w:b/>
                <w:color w:val="000000" w:themeColor="text1"/>
                <w:sz w:val="20"/>
                <w:szCs w:val="20"/>
                <w:lang w:val="es-GT"/>
              </w:rPr>
              <w:t xml:space="preserve"> 315.11</w:t>
            </w:r>
          </w:p>
        </w:tc>
      </w:tr>
      <w:tr w:rsidR="007B1AE7" w:rsidRPr="007B1AE7" w:rsidTr="00F153C3">
        <w:tc>
          <w:tcPr>
            <w:tcW w:w="1455" w:type="pct"/>
            <w:shd w:val="clear" w:color="auto" w:fill="F7CAAC" w:themeFill="accent2" w:themeFillTint="66"/>
          </w:tcPr>
          <w:p w:rsidR="00E02DA4" w:rsidRPr="007B1AE7" w:rsidRDefault="00E02DA4" w:rsidP="004B6550">
            <w:pPr>
              <w:pStyle w:val="TableTextArial"/>
              <w:rPr>
                <w:color w:val="000000" w:themeColor="text1"/>
                <w:lang w:val="es-GT"/>
              </w:rPr>
            </w:pPr>
            <w:r w:rsidRPr="007B1AE7">
              <w:rPr>
                <w:color w:val="000000" w:themeColor="text1"/>
                <w:lang w:val="es-GT"/>
              </w:rPr>
              <w:t>Acti</w:t>
            </w:r>
            <w:r w:rsidR="00D90D41" w:rsidRPr="007B1AE7">
              <w:rPr>
                <w:color w:val="000000" w:themeColor="text1"/>
                <w:lang w:val="es-GT"/>
              </w:rPr>
              <w:t>v</w:t>
            </w:r>
            <w:r w:rsidRPr="007B1AE7">
              <w:rPr>
                <w:color w:val="000000" w:themeColor="text1"/>
                <w:lang w:val="es-GT"/>
              </w:rPr>
              <w:t>idades principales</w:t>
            </w:r>
            <w:r w:rsidR="0051019F" w:rsidRPr="007B1AE7">
              <w:rPr>
                <w:color w:val="000000" w:themeColor="text1"/>
                <w:lang w:val="es-GT"/>
              </w:rPr>
              <w:t xml:space="preserve"> de la Unidad Ejecutora</w:t>
            </w:r>
            <w:r w:rsidR="00C95B19" w:rsidRPr="007B1AE7">
              <w:rPr>
                <w:color w:val="000000" w:themeColor="text1"/>
                <w:lang w:val="es-GT"/>
              </w:rPr>
              <w:t xml:space="preserve"> relacionadas con el Programa/Proyecto</w:t>
            </w:r>
          </w:p>
          <w:p w:rsidR="00E02DA4" w:rsidRPr="007B1AE7" w:rsidRDefault="00D90D41" w:rsidP="004B6550">
            <w:pPr>
              <w:pStyle w:val="TableTextArial"/>
              <w:rPr>
                <w:color w:val="000000" w:themeColor="text1"/>
                <w:lang w:val="es-GT"/>
              </w:rPr>
            </w:pPr>
            <w:r w:rsidRPr="007B1AE7">
              <w:rPr>
                <w:color w:val="000000" w:themeColor="text1"/>
                <w:lang w:val="es-GT"/>
              </w:rPr>
              <w:t>Actividades y condiciones de su ambiente, proveedores, clientes, uso de tecnología</w:t>
            </w:r>
            <w:r w:rsidR="00E02DA4" w:rsidRPr="007B1AE7">
              <w:rPr>
                <w:color w:val="000000" w:themeColor="text1"/>
                <w:lang w:val="es-GT"/>
              </w:rPr>
              <w:t xml:space="preserve"> (</w:t>
            </w:r>
            <w:r w:rsidRPr="007B1AE7">
              <w:rPr>
                <w:color w:val="000000" w:themeColor="text1"/>
                <w:lang w:val="es-GT"/>
              </w:rPr>
              <w:t xml:space="preserve">NIA </w:t>
            </w:r>
            <w:r w:rsidR="00E02DA4" w:rsidRPr="007B1AE7">
              <w:rPr>
                <w:color w:val="000000" w:themeColor="text1"/>
                <w:lang w:val="es-GT"/>
              </w:rPr>
              <w:t>315.A17):</w:t>
            </w:r>
          </w:p>
          <w:p w:rsidR="00E02DA4" w:rsidRPr="007B1AE7" w:rsidRDefault="00D90D41" w:rsidP="00E02DA4">
            <w:pPr>
              <w:pStyle w:val="TableBulletArial"/>
              <w:rPr>
                <w:color w:val="000000" w:themeColor="text1"/>
                <w:lang w:val="es-GT"/>
              </w:rPr>
            </w:pPr>
            <w:r w:rsidRPr="007B1AE7">
              <w:rPr>
                <w:color w:val="000000" w:themeColor="text1"/>
                <w:lang w:val="es-GT"/>
              </w:rPr>
              <w:t>Tipo de servicios que se proveen</w:t>
            </w:r>
          </w:p>
          <w:p w:rsidR="00E02DA4" w:rsidRPr="007B1AE7" w:rsidRDefault="00D90D41" w:rsidP="00E02DA4">
            <w:pPr>
              <w:pStyle w:val="TableBulletArial"/>
              <w:rPr>
                <w:color w:val="000000" w:themeColor="text1"/>
              </w:rPr>
            </w:pPr>
            <w:r w:rsidRPr="007B1AE7">
              <w:rPr>
                <w:color w:val="000000" w:themeColor="text1"/>
                <w:lang w:val="es-GT"/>
              </w:rPr>
              <w:t>Actividades</w:t>
            </w:r>
            <w:r w:rsidRPr="007B1AE7">
              <w:rPr>
                <w:color w:val="000000" w:themeColor="text1"/>
              </w:rPr>
              <w:t xml:space="preserve"> cicilicas o estacionales</w:t>
            </w:r>
          </w:p>
          <w:p w:rsidR="00E02DA4" w:rsidRPr="007B1AE7" w:rsidRDefault="008A1148" w:rsidP="00E02DA4">
            <w:pPr>
              <w:pStyle w:val="TableBulletArial"/>
              <w:rPr>
                <w:color w:val="000000" w:themeColor="text1"/>
                <w:lang w:val="es-GT"/>
              </w:rPr>
            </w:pPr>
            <w:r w:rsidRPr="007B1AE7">
              <w:rPr>
                <w:color w:val="000000" w:themeColor="text1"/>
                <w:lang w:val="es-GT"/>
              </w:rPr>
              <w:t>Uso de la tecnología relacionada</w:t>
            </w:r>
            <w:r w:rsidR="00D90D41" w:rsidRPr="007B1AE7">
              <w:rPr>
                <w:color w:val="000000" w:themeColor="text1"/>
                <w:lang w:val="es-GT"/>
              </w:rPr>
              <w:t xml:space="preserve"> con los servicios prestados</w:t>
            </w:r>
            <w:r w:rsidR="00E02DA4" w:rsidRPr="007B1AE7">
              <w:rPr>
                <w:color w:val="000000" w:themeColor="text1"/>
                <w:lang w:val="es-GT"/>
              </w:rPr>
              <w:t xml:space="preserve"> </w:t>
            </w:r>
          </w:p>
          <w:p w:rsidR="00E02DA4" w:rsidRPr="007B1AE7" w:rsidRDefault="00570359" w:rsidP="00E02DA4">
            <w:pPr>
              <w:pStyle w:val="TableBulletArial"/>
              <w:rPr>
                <w:color w:val="000000" w:themeColor="text1"/>
                <w:lang w:val="es-GT"/>
              </w:rPr>
            </w:pPr>
            <w:r w:rsidRPr="007B1AE7">
              <w:rPr>
                <w:color w:val="000000" w:themeColor="text1"/>
                <w:lang w:val="es-GT"/>
              </w:rPr>
              <w:t>Detalle de principales clientes y proveedores</w:t>
            </w:r>
          </w:p>
          <w:p w:rsidR="0051019F" w:rsidRPr="007B1AE7" w:rsidRDefault="0051019F" w:rsidP="0051019F">
            <w:pPr>
              <w:pStyle w:val="TableBulletArial"/>
              <w:numPr>
                <w:ilvl w:val="0"/>
                <w:numId w:val="0"/>
              </w:numPr>
              <w:rPr>
                <w:color w:val="000000" w:themeColor="text1"/>
                <w:lang w:val="es-GT"/>
              </w:rPr>
            </w:pPr>
            <w:r w:rsidRPr="007B1AE7">
              <w:rPr>
                <w:color w:val="000000" w:themeColor="text1"/>
                <w:lang w:val="es-GT"/>
              </w:rPr>
              <w:lastRenderedPageBreak/>
              <w:t>Actividades relacionadas con el Programa/Proyecto</w:t>
            </w:r>
          </w:p>
          <w:p w:rsidR="0051019F" w:rsidRPr="007B1AE7" w:rsidRDefault="00C95B19" w:rsidP="0051019F">
            <w:pPr>
              <w:pStyle w:val="TableBulletArial"/>
              <w:rPr>
                <w:color w:val="000000" w:themeColor="text1"/>
                <w:lang w:val="es-GT"/>
              </w:rPr>
            </w:pPr>
            <w:r w:rsidRPr="007B1AE7">
              <w:rPr>
                <w:color w:val="000000" w:themeColor="text1"/>
                <w:lang w:val="es-GT"/>
              </w:rPr>
              <w:t>Estructura del Programa/Proyecto</w:t>
            </w:r>
          </w:p>
          <w:p w:rsidR="00C95B19" w:rsidRPr="007B1AE7" w:rsidRDefault="00C95B19" w:rsidP="0051019F">
            <w:pPr>
              <w:pStyle w:val="TableBulletArial"/>
              <w:rPr>
                <w:color w:val="000000" w:themeColor="text1"/>
                <w:lang w:val="es-GT"/>
              </w:rPr>
            </w:pPr>
            <w:r w:rsidRPr="007B1AE7">
              <w:rPr>
                <w:color w:val="000000" w:themeColor="text1"/>
                <w:lang w:val="es-GT"/>
              </w:rPr>
              <w:t>Actividades y su relación con la Entidad (UE)</w:t>
            </w:r>
          </w:p>
          <w:p w:rsidR="0051019F" w:rsidRPr="007B1AE7" w:rsidRDefault="00C95B19" w:rsidP="00151F04">
            <w:pPr>
              <w:pStyle w:val="TableBulletArial"/>
              <w:rPr>
                <w:color w:val="000000" w:themeColor="text1"/>
                <w:lang w:val="es-GT"/>
              </w:rPr>
            </w:pPr>
            <w:r w:rsidRPr="007B1AE7">
              <w:rPr>
                <w:color w:val="000000" w:themeColor="text1"/>
                <w:lang w:val="es-GT"/>
              </w:rPr>
              <w:t>Funcionamiento efectivo de los diferentes sistemas de información utilizados por el Ejecutor (Ej.</w:t>
            </w:r>
            <w:r w:rsidR="00814BA8" w:rsidRPr="007B1AE7">
              <w:rPr>
                <w:color w:val="000000" w:themeColor="text1"/>
                <w:lang w:val="es-GT"/>
              </w:rPr>
              <w:t xml:space="preserve"> </w:t>
            </w:r>
            <w:r w:rsidRPr="007B1AE7">
              <w:rPr>
                <w:color w:val="000000" w:themeColor="text1"/>
                <w:lang w:val="es-GT"/>
              </w:rPr>
              <w:t>SIAF)</w:t>
            </w:r>
          </w:p>
          <w:p w:rsidR="00F04F14" w:rsidRPr="007B1AE7" w:rsidRDefault="00F04F14" w:rsidP="00AD07C2">
            <w:pPr>
              <w:pStyle w:val="TableTextArial"/>
              <w:rPr>
                <w:color w:val="000000" w:themeColor="text1"/>
                <w:lang w:val="es-GT"/>
              </w:rPr>
            </w:pPr>
          </w:p>
          <w:p w:rsidR="00E02DA4" w:rsidRPr="007B1AE7" w:rsidRDefault="001522B5" w:rsidP="00AD07C2">
            <w:pPr>
              <w:pStyle w:val="TableTextArial"/>
              <w:rPr>
                <w:color w:val="000000" w:themeColor="text1"/>
                <w:lang w:val="es-GT"/>
              </w:rPr>
            </w:pPr>
            <w:r w:rsidRPr="007B1AE7">
              <w:rPr>
                <w:color w:val="000000" w:themeColor="text1"/>
                <w:lang w:val="es-GT"/>
              </w:rPr>
              <w:t>L</w:t>
            </w:r>
            <w:r w:rsidR="00570359" w:rsidRPr="007B1AE7">
              <w:rPr>
                <w:color w:val="000000" w:themeColor="text1"/>
                <w:lang w:val="es-GT"/>
              </w:rPr>
              <w:t xml:space="preserve">as actividades que realiza el auditado podrían ayudar a identificar riesgos específicos de error material en los estados </w:t>
            </w:r>
            <w:r w:rsidR="00AD07C2" w:rsidRPr="007B1AE7">
              <w:rPr>
                <w:color w:val="000000" w:themeColor="text1"/>
                <w:lang w:val="es-GT"/>
              </w:rPr>
              <w:t>financieros,</w:t>
            </w:r>
            <w:r w:rsidR="00570359" w:rsidRPr="007B1AE7">
              <w:rPr>
                <w:color w:val="000000" w:themeColor="text1"/>
                <w:lang w:val="es-GT"/>
              </w:rPr>
              <w:t xml:space="preserve"> por ejemplo; contratos a largo plazo que dan origen a </w:t>
            </w:r>
            <w:r w:rsidRPr="007B1AE7">
              <w:rPr>
                <w:color w:val="000000" w:themeColor="text1"/>
                <w:lang w:val="es-GT"/>
              </w:rPr>
              <w:t>estimaciones contables de ingresos y gastos con alto grado de riesgo.</w:t>
            </w:r>
            <w:r w:rsidR="00570359" w:rsidRPr="007B1AE7">
              <w:rPr>
                <w:color w:val="000000" w:themeColor="text1"/>
                <w:lang w:val="es-GT"/>
              </w:rPr>
              <w:t xml:space="preserve"> </w:t>
            </w:r>
            <w:r w:rsidR="00E02DA4" w:rsidRPr="007B1AE7">
              <w:rPr>
                <w:b/>
                <w:color w:val="000000" w:themeColor="text1"/>
                <w:lang w:val="es-GT"/>
              </w:rPr>
              <w:t>(</w:t>
            </w:r>
            <w:r w:rsidR="00AD07C2" w:rsidRPr="007B1AE7">
              <w:rPr>
                <w:color w:val="000000" w:themeColor="text1"/>
                <w:lang w:val="es-GT"/>
              </w:rPr>
              <w:t>NIA</w:t>
            </w:r>
            <w:r w:rsidR="00E02DA4" w:rsidRPr="007B1AE7">
              <w:rPr>
                <w:color w:val="000000" w:themeColor="text1"/>
                <w:lang w:val="es-GT"/>
              </w:rPr>
              <w:t xml:space="preserve"> 315.A18).</w:t>
            </w:r>
          </w:p>
          <w:p w:rsidR="0051019F" w:rsidRPr="007B1AE7" w:rsidRDefault="0051019F" w:rsidP="00AD07C2">
            <w:pPr>
              <w:pStyle w:val="TableTextArial"/>
              <w:rPr>
                <w:color w:val="000000" w:themeColor="text1"/>
                <w:lang w:val="es-GT"/>
              </w:rPr>
            </w:pPr>
          </w:p>
        </w:tc>
        <w:tc>
          <w:tcPr>
            <w:tcW w:w="1955" w:type="pct"/>
          </w:tcPr>
          <w:p w:rsidR="00D90D41" w:rsidRPr="007B1AE7" w:rsidRDefault="001522B5" w:rsidP="00D90D41">
            <w:pPr>
              <w:pStyle w:val="TableTextArial"/>
              <w:rPr>
                <w:color w:val="000000" w:themeColor="text1"/>
                <w:lang w:val="es-GT"/>
              </w:rPr>
            </w:pPr>
            <w:r w:rsidRPr="007B1AE7">
              <w:rPr>
                <w:color w:val="000000" w:themeColor="text1"/>
                <w:lang w:val="es-GT"/>
              </w:rPr>
              <w:lastRenderedPageBreak/>
              <w:t>(</w:t>
            </w:r>
            <w:r w:rsidR="00D90D41" w:rsidRPr="007B1AE7">
              <w:rPr>
                <w:color w:val="000000" w:themeColor="text1"/>
                <w:lang w:val="es-GT"/>
              </w:rPr>
              <w:t>Indicar aspectos relevantes de</w:t>
            </w:r>
            <w:r w:rsidR="00A24073" w:rsidRPr="007B1AE7">
              <w:rPr>
                <w:color w:val="000000" w:themeColor="text1"/>
                <w:lang w:val="es-GT"/>
              </w:rPr>
              <w:t xml:space="preserve"> las actividades que realiza</w:t>
            </w:r>
            <w:r w:rsidR="00D90D41" w:rsidRPr="007B1AE7">
              <w:rPr>
                <w:color w:val="000000" w:themeColor="text1"/>
                <w:lang w:val="es-GT"/>
              </w:rPr>
              <w:t xml:space="preserve"> la unidad</w:t>
            </w:r>
            <w:r w:rsidR="00C95B19" w:rsidRPr="007B1AE7">
              <w:rPr>
                <w:color w:val="000000" w:themeColor="text1"/>
                <w:lang w:val="es-GT"/>
              </w:rPr>
              <w:t xml:space="preserve"> ejecutora relacionados con el Programa/Proyecto</w:t>
            </w:r>
            <w:r w:rsidRPr="007B1AE7">
              <w:rPr>
                <w:color w:val="000000" w:themeColor="text1"/>
                <w:lang w:val="es-GT"/>
              </w:rPr>
              <w:t>)</w:t>
            </w:r>
            <w:r w:rsidR="00D90D41" w:rsidRPr="007B1AE7">
              <w:rPr>
                <w:color w:val="000000" w:themeColor="text1"/>
                <w:lang w:val="es-GT"/>
              </w:rPr>
              <w:t xml:space="preserve">. </w:t>
            </w:r>
          </w:p>
          <w:p w:rsidR="00570359" w:rsidRPr="007B1AE7" w:rsidRDefault="00570359" w:rsidP="00D90D41">
            <w:pPr>
              <w:pStyle w:val="TableTextArial"/>
              <w:rPr>
                <w:i/>
                <w:color w:val="000000" w:themeColor="text1"/>
                <w:lang w:val="es-GT"/>
              </w:rPr>
            </w:pPr>
          </w:p>
          <w:p w:rsidR="00A24073" w:rsidRPr="007B1AE7" w:rsidRDefault="00A24073" w:rsidP="00D90D41">
            <w:pPr>
              <w:pStyle w:val="TableTextArial"/>
              <w:rPr>
                <w:i/>
                <w:color w:val="000000" w:themeColor="text1"/>
                <w:lang w:val="es-GT"/>
              </w:rPr>
            </w:pPr>
          </w:p>
        </w:tc>
        <w:tc>
          <w:tcPr>
            <w:tcW w:w="1590" w:type="pct"/>
            <w:vMerge w:val="restart"/>
          </w:tcPr>
          <w:tbl>
            <w:tblPr>
              <w:tblW w:w="5000" w:type="pct"/>
              <w:tblBorders>
                <w:top w:val="single" w:sz="2" w:space="0" w:color="44546A"/>
                <w:bottom w:val="single" w:sz="2" w:space="0" w:color="44546A"/>
                <w:insideH w:val="single" w:sz="2" w:space="0" w:color="44546A"/>
                <w:insideV w:val="single" w:sz="2" w:space="0" w:color="44546A"/>
              </w:tblBorders>
              <w:tblCellMar>
                <w:left w:w="0" w:type="dxa"/>
                <w:right w:w="0" w:type="dxa"/>
              </w:tblCellMar>
              <w:tblLook w:val="00A0" w:firstRow="1" w:lastRow="0" w:firstColumn="1" w:lastColumn="0" w:noHBand="0" w:noVBand="0"/>
            </w:tblPr>
            <w:tblGrid>
              <w:gridCol w:w="1363"/>
              <w:gridCol w:w="3185"/>
            </w:tblGrid>
            <w:tr w:rsidR="007B1AE7" w:rsidRPr="007B1AE7" w:rsidTr="00F153C3">
              <w:trPr>
                <w:trHeight w:val="300"/>
              </w:trPr>
              <w:tc>
                <w:tcPr>
                  <w:tcW w:w="1499" w:type="pct"/>
                  <w:tcBorders>
                    <w:top w:val="single" w:sz="4" w:space="0" w:color="44546A"/>
                    <w:left w:val="single" w:sz="4" w:space="0" w:color="44546A"/>
                    <w:bottom w:val="single" w:sz="4" w:space="0" w:color="44546A"/>
                    <w:right w:val="single" w:sz="4" w:space="0" w:color="44546A"/>
                  </w:tcBorders>
                </w:tcPr>
                <w:p w:rsidR="00E02DA4" w:rsidRPr="007B1AE7" w:rsidRDefault="001522B5" w:rsidP="004B6550">
                  <w:pPr>
                    <w:pStyle w:val="TableTitleArial"/>
                    <w:rPr>
                      <w:rFonts w:cs="Arial"/>
                      <w:b/>
                      <w:color w:val="000000" w:themeColor="text1"/>
                    </w:rPr>
                  </w:pPr>
                  <w:proofErr w:type="spellStart"/>
                  <w:r w:rsidRPr="007B1AE7">
                    <w:rPr>
                      <w:rFonts w:cs="Arial"/>
                      <w:b/>
                      <w:color w:val="000000" w:themeColor="text1"/>
                    </w:rPr>
                    <w:t>Riesgos</w:t>
                  </w:r>
                  <w:proofErr w:type="spellEnd"/>
                  <w:r w:rsidRPr="007B1AE7">
                    <w:rPr>
                      <w:rFonts w:cs="Arial"/>
                      <w:b/>
                      <w:color w:val="000000" w:themeColor="text1"/>
                    </w:rPr>
                    <w:t xml:space="preserve"> </w:t>
                  </w:r>
                  <w:proofErr w:type="spellStart"/>
                  <w:r w:rsidRPr="007B1AE7">
                    <w:rPr>
                      <w:rFonts w:cs="Arial"/>
                      <w:b/>
                      <w:color w:val="000000" w:themeColor="text1"/>
                    </w:rPr>
                    <w:t>identificados</w:t>
                  </w:r>
                  <w:proofErr w:type="spellEnd"/>
                  <w:r w:rsidR="00D5791E" w:rsidRPr="007B1AE7">
                    <w:rPr>
                      <w:rFonts w:cs="Arial"/>
                      <w:b/>
                      <w:color w:val="000000" w:themeColor="text1"/>
                    </w:rPr>
                    <w:t>:</w:t>
                  </w:r>
                </w:p>
              </w:tc>
              <w:tc>
                <w:tcPr>
                  <w:tcW w:w="3501" w:type="pct"/>
                  <w:tcBorders>
                    <w:top w:val="single" w:sz="4" w:space="0" w:color="44546A"/>
                    <w:left w:val="single" w:sz="4" w:space="0" w:color="44546A"/>
                    <w:bottom w:val="single" w:sz="4" w:space="0" w:color="44546A"/>
                    <w:right w:val="single" w:sz="4" w:space="0" w:color="44546A"/>
                  </w:tcBorders>
                </w:tcPr>
                <w:p w:rsidR="00E02DA4" w:rsidRPr="007B1AE7" w:rsidRDefault="001522B5" w:rsidP="004B6550">
                  <w:pPr>
                    <w:pStyle w:val="TableTitleArial"/>
                    <w:rPr>
                      <w:rFonts w:cs="Arial"/>
                      <w:color w:val="000000" w:themeColor="text1"/>
                    </w:rPr>
                  </w:pPr>
                  <w:r w:rsidRPr="007B1AE7">
                    <w:rPr>
                      <w:rFonts w:cs="Arial"/>
                      <w:color w:val="000000" w:themeColor="text1"/>
                    </w:rPr>
                    <w:t>(</w:t>
                  </w:r>
                  <w:proofErr w:type="spellStart"/>
                  <w:r w:rsidRPr="007B1AE7">
                    <w:rPr>
                      <w:rFonts w:cs="Arial"/>
                      <w:color w:val="000000" w:themeColor="text1"/>
                    </w:rPr>
                    <w:t>Indicar</w:t>
                  </w:r>
                  <w:proofErr w:type="spellEnd"/>
                  <w:r w:rsidRPr="007B1AE7">
                    <w:rPr>
                      <w:rFonts w:cs="Arial"/>
                      <w:color w:val="000000" w:themeColor="text1"/>
                    </w:rPr>
                    <w:t xml:space="preserve"> los </w:t>
                  </w:r>
                  <w:proofErr w:type="spellStart"/>
                  <w:r w:rsidRPr="007B1AE7">
                    <w:rPr>
                      <w:rFonts w:cs="Arial"/>
                      <w:color w:val="000000" w:themeColor="text1"/>
                    </w:rPr>
                    <w:t>riesgos</w:t>
                  </w:r>
                  <w:proofErr w:type="spellEnd"/>
                  <w:r w:rsidRPr="007B1AE7">
                    <w:rPr>
                      <w:rFonts w:cs="Arial"/>
                      <w:color w:val="000000" w:themeColor="text1"/>
                    </w:rPr>
                    <w:t xml:space="preserve"> </w:t>
                  </w:r>
                  <w:proofErr w:type="spellStart"/>
                  <w:r w:rsidRPr="007B1AE7">
                    <w:rPr>
                      <w:rFonts w:cs="Arial"/>
                      <w:color w:val="000000" w:themeColor="text1"/>
                    </w:rPr>
                    <w:t>identificados</w:t>
                  </w:r>
                  <w:proofErr w:type="spellEnd"/>
                  <w:r w:rsidRPr="007B1AE7">
                    <w:rPr>
                      <w:rFonts w:cs="Arial"/>
                      <w:color w:val="000000" w:themeColor="text1"/>
                    </w:rPr>
                    <w:t>)</w:t>
                  </w:r>
                  <w:r w:rsidR="006739B8" w:rsidRPr="007B1AE7">
                    <w:rPr>
                      <w:rFonts w:cs="Arial"/>
                      <w:color w:val="000000" w:themeColor="text1"/>
                    </w:rPr>
                    <w:t>.</w:t>
                  </w:r>
                </w:p>
              </w:tc>
            </w:tr>
            <w:tr w:rsidR="007B1AE7" w:rsidRPr="007B1AE7" w:rsidTr="00F153C3">
              <w:tc>
                <w:tcPr>
                  <w:tcW w:w="1499" w:type="pct"/>
                  <w:tcBorders>
                    <w:top w:val="single" w:sz="4" w:space="0" w:color="44546A"/>
                    <w:left w:val="single" w:sz="4" w:space="0" w:color="44546A"/>
                    <w:bottom w:val="single" w:sz="4" w:space="0" w:color="44546A"/>
                  </w:tcBorders>
                </w:tcPr>
                <w:p w:rsidR="00E02DA4" w:rsidRPr="007B1AE7" w:rsidRDefault="001522B5" w:rsidP="004B6550">
                  <w:pPr>
                    <w:pStyle w:val="TableTitleArial"/>
                    <w:rPr>
                      <w:rFonts w:cs="Arial"/>
                      <w:b/>
                      <w:color w:val="000000" w:themeColor="text1"/>
                      <w:lang w:val="es-GT"/>
                    </w:rPr>
                  </w:pPr>
                  <w:r w:rsidRPr="007B1AE7">
                    <w:rPr>
                      <w:rFonts w:cs="Arial"/>
                      <w:b/>
                      <w:color w:val="000000" w:themeColor="text1"/>
                      <w:lang w:val="es-GT"/>
                    </w:rPr>
                    <w:t>Impacto en (línea de EF)</w:t>
                  </w:r>
                  <w:r w:rsidR="00E02DA4" w:rsidRPr="007B1AE7">
                    <w:rPr>
                      <w:rFonts w:cs="Arial"/>
                      <w:b/>
                      <w:color w:val="000000" w:themeColor="text1"/>
                      <w:lang w:val="es-GT"/>
                    </w:rPr>
                    <w:t>:</w:t>
                  </w:r>
                </w:p>
              </w:tc>
              <w:tc>
                <w:tcPr>
                  <w:tcW w:w="3501" w:type="pct"/>
                  <w:tcBorders>
                    <w:top w:val="single" w:sz="4" w:space="0" w:color="44546A"/>
                    <w:bottom w:val="single" w:sz="4" w:space="0" w:color="44546A"/>
                    <w:right w:val="single" w:sz="4" w:space="0" w:color="44546A"/>
                  </w:tcBorders>
                </w:tcPr>
                <w:p w:rsidR="00E02DA4" w:rsidRPr="007B1AE7" w:rsidRDefault="006739B8" w:rsidP="006739B8">
                  <w:pPr>
                    <w:pStyle w:val="TableTitleArial"/>
                    <w:rPr>
                      <w:rFonts w:cs="Arial"/>
                      <w:b/>
                      <w:color w:val="000000" w:themeColor="text1"/>
                      <w:lang w:val="es-GT"/>
                    </w:rPr>
                  </w:pPr>
                  <w:r w:rsidRPr="007B1AE7">
                    <w:rPr>
                      <w:rFonts w:cs="Arial"/>
                      <w:color w:val="000000" w:themeColor="text1"/>
                      <w:lang w:val="es-GT"/>
                    </w:rPr>
                    <w:t>(Indicar el impacto del riesgo en las líneas de los estados financieros).</w:t>
                  </w:r>
                </w:p>
              </w:tc>
            </w:tr>
            <w:tr w:rsidR="007B1AE7" w:rsidRPr="007B1AE7" w:rsidTr="00F153C3">
              <w:tc>
                <w:tcPr>
                  <w:tcW w:w="1499" w:type="pct"/>
                  <w:tcBorders>
                    <w:top w:val="single" w:sz="4" w:space="0" w:color="44546A"/>
                    <w:left w:val="single" w:sz="4" w:space="0" w:color="44546A"/>
                    <w:bottom w:val="single" w:sz="4" w:space="0" w:color="44546A"/>
                    <w:right w:val="single" w:sz="4" w:space="0" w:color="44546A"/>
                  </w:tcBorders>
                </w:tcPr>
                <w:p w:rsidR="00E02DA4" w:rsidRPr="007B1AE7" w:rsidRDefault="001522B5" w:rsidP="004B6550">
                  <w:pPr>
                    <w:pStyle w:val="TableTitleArial"/>
                    <w:rPr>
                      <w:rFonts w:cs="Arial"/>
                      <w:b/>
                      <w:color w:val="000000" w:themeColor="text1"/>
                    </w:rPr>
                  </w:pPr>
                  <w:proofErr w:type="spellStart"/>
                  <w:r w:rsidRPr="007B1AE7">
                    <w:rPr>
                      <w:rFonts w:cs="Arial"/>
                      <w:b/>
                      <w:color w:val="000000" w:themeColor="text1"/>
                    </w:rPr>
                    <w:t>Materialidad</w:t>
                  </w:r>
                  <w:proofErr w:type="spellEnd"/>
                  <w:r w:rsidRPr="007B1AE7">
                    <w:rPr>
                      <w:rFonts w:cs="Arial"/>
                      <w:b/>
                      <w:color w:val="000000" w:themeColor="text1"/>
                    </w:rPr>
                    <w:t>:</w:t>
                  </w:r>
                </w:p>
              </w:tc>
              <w:tc>
                <w:tcPr>
                  <w:tcW w:w="3501" w:type="pct"/>
                  <w:tcBorders>
                    <w:top w:val="single" w:sz="4" w:space="0" w:color="44546A"/>
                    <w:left w:val="single" w:sz="4" w:space="0" w:color="44546A"/>
                    <w:bottom w:val="single" w:sz="4" w:space="0" w:color="44546A"/>
                    <w:right w:val="single" w:sz="4" w:space="0" w:color="44546A"/>
                  </w:tcBorders>
                </w:tcPr>
                <w:p w:rsidR="00E02DA4" w:rsidRPr="007B1AE7" w:rsidRDefault="006739B8" w:rsidP="003452A8">
                  <w:pPr>
                    <w:pStyle w:val="TableTitleArial"/>
                    <w:rPr>
                      <w:rFonts w:cs="Arial"/>
                      <w:color w:val="000000" w:themeColor="text1"/>
                      <w:lang w:val="es-GT"/>
                    </w:rPr>
                  </w:pPr>
                  <w:r w:rsidRPr="007B1AE7">
                    <w:rPr>
                      <w:rFonts w:cs="Arial"/>
                      <w:color w:val="000000" w:themeColor="text1"/>
                      <w:lang w:val="es-GT"/>
                    </w:rPr>
                    <w:t xml:space="preserve">(Indicar si el monto del riesgo es menor o mayor a la materialidad </w:t>
                  </w:r>
                  <w:r w:rsidR="003452A8" w:rsidRPr="007B1AE7">
                    <w:rPr>
                      <w:rFonts w:cs="Arial"/>
                      <w:color w:val="000000" w:themeColor="text1"/>
                      <w:lang w:val="es-GT"/>
                    </w:rPr>
                    <w:t>total</w:t>
                  </w:r>
                  <w:r w:rsidRPr="007B1AE7">
                    <w:rPr>
                      <w:rFonts w:cs="Arial"/>
                      <w:color w:val="000000" w:themeColor="text1"/>
                      <w:lang w:val="es-GT"/>
                    </w:rPr>
                    <w:t>).</w:t>
                  </w:r>
                </w:p>
              </w:tc>
            </w:tr>
            <w:tr w:rsidR="007B1AE7" w:rsidRPr="007B1AE7" w:rsidTr="00F153C3">
              <w:tc>
                <w:tcPr>
                  <w:tcW w:w="1499" w:type="pct"/>
                  <w:tcBorders>
                    <w:top w:val="single" w:sz="4" w:space="0" w:color="44546A"/>
                    <w:left w:val="single" w:sz="4" w:space="0" w:color="44546A"/>
                    <w:bottom w:val="single" w:sz="4" w:space="0" w:color="44546A"/>
                    <w:right w:val="single" w:sz="4" w:space="0" w:color="44546A"/>
                  </w:tcBorders>
                </w:tcPr>
                <w:p w:rsidR="00E02DA4" w:rsidRPr="007B1AE7" w:rsidRDefault="00A47440" w:rsidP="004B6550">
                  <w:pPr>
                    <w:pStyle w:val="TableTitleArial"/>
                    <w:rPr>
                      <w:rFonts w:cs="Arial"/>
                      <w:b/>
                      <w:color w:val="000000" w:themeColor="text1"/>
                    </w:rPr>
                  </w:pPr>
                  <w:proofErr w:type="spellStart"/>
                  <w:r w:rsidRPr="007B1AE7">
                    <w:rPr>
                      <w:rFonts w:cs="Arial"/>
                      <w:b/>
                      <w:color w:val="000000" w:themeColor="text1"/>
                    </w:rPr>
                    <w:t>Tipo</w:t>
                  </w:r>
                  <w:proofErr w:type="spellEnd"/>
                  <w:r w:rsidRPr="007B1AE7">
                    <w:rPr>
                      <w:rFonts w:cs="Arial"/>
                      <w:b/>
                      <w:color w:val="000000" w:themeColor="text1"/>
                    </w:rPr>
                    <w:t xml:space="preserve"> de </w:t>
                  </w:r>
                  <w:proofErr w:type="spellStart"/>
                  <w:r w:rsidRPr="007B1AE7">
                    <w:rPr>
                      <w:rFonts w:cs="Arial"/>
                      <w:b/>
                      <w:color w:val="000000" w:themeColor="text1"/>
                    </w:rPr>
                    <w:t>riesgo</w:t>
                  </w:r>
                  <w:proofErr w:type="spellEnd"/>
                  <w:r w:rsidR="001522B5" w:rsidRPr="007B1AE7">
                    <w:rPr>
                      <w:rFonts w:cs="Arial"/>
                      <w:b/>
                      <w:color w:val="000000" w:themeColor="text1"/>
                    </w:rPr>
                    <w:t>:</w:t>
                  </w:r>
                </w:p>
              </w:tc>
              <w:tc>
                <w:tcPr>
                  <w:tcW w:w="3501" w:type="pct"/>
                  <w:tcBorders>
                    <w:top w:val="single" w:sz="4" w:space="0" w:color="44546A"/>
                    <w:left w:val="single" w:sz="4" w:space="0" w:color="44546A"/>
                    <w:bottom w:val="single" w:sz="4" w:space="0" w:color="44546A"/>
                    <w:right w:val="single" w:sz="4" w:space="0" w:color="44546A"/>
                  </w:tcBorders>
                </w:tcPr>
                <w:p w:rsidR="00E02DA4" w:rsidRPr="007B1AE7" w:rsidRDefault="006739B8" w:rsidP="00DB23A0">
                  <w:pPr>
                    <w:pStyle w:val="TableTitleArial"/>
                    <w:rPr>
                      <w:rFonts w:cs="Arial"/>
                      <w:b/>
                      <w:color w:val="000000" w:themeColor="text1"/>
                      <w:lang w:val="es-GT"/>
                    </w:rPr>
                  </w:pPr>
                  <w:r w:rsidRPr="007B1AE7">
                    <w:rPr>
                      <w:rFonts w:cs="Arial"/>
                      <w:color w:val="000000" w:themeColor="text1"/>
                      <w:lang w:val="es-GT"/>
                    </w:rPr>
                    <w:t xml:space="preserve">(Indicar </w:t>
                  </w:r>
                  <w:r w:rsidR="00DB23A0" w:rsidRPr="007B1AE7">
                    <w:rPr>
                      <w:rFonts w:cs="Arial"/>
                      <w:color w:val="000000" w:themeColor="text1"/>
                      <w:lang w:val="es-GT"/>
                    </w:rPr>
                    <w:t>el tipo de riesgo; elevado o significativo</w:t>
                  </w:r>
                  <w:r w:rsidRPr="007B1AE7">
                    <w:rPr>
                      <w:rFonts w:cs="Arial"/>
                      <w:color w:val="000000" w:themeColor="text1"/>
                      <w:lang w:val="es-GT"/>
                    </w:rPr>
                    <w:t>).</w:t>
                  </w:r>
                </w:p>
              </w:tc>
            </w:tr>
          </w:tbl>
          <w:p w:rsidR="00E02DA4" w:rsidRPr="007B1AE7" w:rsidRDefault="00E02DA4" w:rsidP="004B6550">
            <w:pPr>
              <w:pStyle w:val="DPPlain-1"/>
              <w:rPr>
                <w:color w:val="000000" w:themeColor="text1"/>
                <w:sz w:val="20"/>
                <w:szCs w:val="20"/>
                <w:lang w:val="es-GT"/>
              </w:rPr>
            </w:pPr>
          </w:p>
        </w:tc>
      </w:tr>
      <w:tr w:rsidR="007B1AE7" w:rsidRPr="007B1AE7" w:rsidTr="00F153C3">
        <w:tc>
          <w:tcPr>
            <w:tcW w:w="1455" w:type="pct"/>
            <w:shd w:val="clear" w:color="auto" w:fill="F7CAAC" w:themeFill="accent2" w:themeFillTint="66"/>
          </w:tcPr>
          <w:p w:rsidR="00E02DA4" w:rsidRPr="007B1AE7" w:rsidRDefault="00AD07C2" w:rsidP="004B6550">
            <w:pPr>
              <w:pStyle w:val="TableTextArial"/>
              <w:rPr>
                <w:b/>
                <w:color w:val="000000" w:themeColor="text1"/>
                <w:lang w:val="es-GT"/>
              </w:rPr>
            </w:pPr>
            <w:r w:rsidRPr="007B1AE7">
              <w:rPr>
                <w:b/>
                <w:color w:val="000000" w:themeColor="text1"/>
                <w:lang w:val="es-GT"/>
              </w:rPr>
              <w:lastRenderedPageBreak/>
              <w:t>Aspectos regulatorios</w:t>
            </w:r>
          </w:p>
          <w:p w:rsidR="00E02DA4" w:rsidRPr="007B1AE7" w:rsidRDefault="00AD07C2" w:rsidP="004B6550">
            <w:pPr>
              <w:pStyle w:val="TableTextArial"/>
              <w:rPr>
                <w:color w:val="000000" w:themeColor="text1"/>
                <w:lang w:val="es-GT"/>
              </w:rPr>
            </w:pPr>
            <w:r w:rsidRPr="007B1AE7">
              <w:rPr>
                <w:color w:val="000000" w:themeColor="text1"/>
                <w:lang w:val="es-GT"/>
              </w:rPr>
              <w:t xml:space="preserve">Marco de información financiera aplicable, marco legal y políticas </w:t>
            </w:r>
            <w:r w:rsidR="00450E88" w:rsidRPr="007B1AE7">
              <w:rPr>
                <w:color w:val="000000" w:themeColor="text1"/>
                <w:lang w:val="es-GT"/>
              </w:rPr>
              <w:t>de la entidad</w:t>
            </w:r>
            <w:r w:rsidR="00E02DA4" w:rsidRPr="007B1AE7">
              <w:rPr>
                <w:color w:val="000000" w:themeColor="text1"/>
                <w:lang w:val="es-GT"/>
              </w:rPr>
              <w:t xml:space="preserve"> (</w:t>
            </w:r>
            <w:r w:rsidRPr="007B1AE7">
              <w:rPr>
                <w:color w:val="000000" w:themeColor="text1"/>
                <w:lang w:val="es-GT"/>
              </w:rPr>
              <w:t>NIA</w:t>
            </w:r>
            <w:r w:rsidR="00E02DA4" w:rsidRPr="007B1AE7">
              <w:rPr>
                <w:color w:val="000000" w:themeColor="text1"/>
                <w:lang w:val="es-GT"/>
              </w:rPr>
              <w:t xml:space="preserve"> 315.A19):</w:t>
            </w:r>
          </w:p>
          <w:p w:rsidR="009B4ED3" w:rsidRPr="007B1AE7" w:rsidRDefault="009B4ED3" w:rsidP="00E02DA4">
            <w:pPr>
              <w:pStyle w:val="TableBulletArial"/>
              <w:rPr>
                <w:color w:val="000000" w:themeColor="text1"/>
                <w:lang w:val="es-GT"/>
              </w:rPr>
            </w:pPr>
            <w:r w:rsidRPr="007B1AE7">
              <w:rPr>
                <w:color w:val="000000" w:themeColor="text1"/>
                <w:lang w:val="es-GT"/>
              </w:rPr>
              <w:t>Contrato de Préstamo/Convenio de Donación</w:t>
            </w:r>
          </w:p>
          <w:p w:rsidR="009B4ED3" w:rsidRPr="007B1AE7" w:rsidRDefault="009B4ED3" w:rsidP="00E02DA4">
            <w:pPr>
              <w:pStyle w:val="TableBulletArial"/>
              <w:rPr>
                <w:color w:val="000000" w:themeColor="text1"/>
                <w:lang w:val="es-GT"/>
              </w:rPr>
            </w:pPr>
            <w:r w:rsidRPr="007B1AE7">
              <w:rPr>
                <w:color w:val="000000" w:themeColor="text1"/>
                <w:lang w:val="es-GT"/>
              </w:rPr>
              <w:t>Manual y/o Reglamento Operativo</w:t>
            </w:r>
          </w:p>
          <w:p w:rsidR="009B4ED3" w:rsidRPr="007B1AE7" w:rsidRDefault="009B4ED3" w:rsidP="00E02DA4">
            <w:pPr>
              <w:pStyle w:val="TableBulletArial"/>
              <w:rPr>
                <w:color w:val="000000" w:themeColor="text1"/>
                <w:lang w:val="es-GT"/>
              </w:rPr>
            </w:pPr>
            <w:r w:rsidRPr="007B1AE7">
              <w:rPr>
                <w:color w:val="000000" w:themeColor="text1"/>
                <w:lang w:val="es-GT"/>
              </w:rPr>
              <w:t>Plan de Adquisiciones (PA)</w:t>
            </w:r>
          </w:p>
          <w:p w:rsidR="00814BA8" w:rsidRPr="007B1AE7" w:rsidRDefault="00814BA8" w:rsidP="00E02DA4">
            <w:pPr>
              <w:pStyle w:val="TableBulletArial"/>
              <w:rPr>
                <w:color w:val="000000" w:themeColor="text1"/>
                <w:lang w:val="es-GT"/>
              </w:rPr>
            </w:pPr>
            <w:r w:rsidRPr="007B1AE7">
              <w:rPr>
                <w:color w:val="000000" w:themeColor="text1"/>
                <w:lang w:val="es-GT"/>
              </w:rPr>
              <w:t xml:space="preserve">Método de revisión de las Adquisiciones (Ex </w:t>
            </w:r>
            <w:r w:rsidRPr="007B1AE7">
              <w:rPr>
                <w:color w:val="000000" w:themeColor="text1"/>
                <w:lang w:val="es-GT"/>
              </w:rPr>
              <w:lastRenderedPageBreak/>
              <w:t>ante y Ex Post)</w:t>
            </w:r>
          </w:p>
          <w:p w:rsidR="009B4ED3" w:rsidRPr="007B1AE7" w:rsidRDefault="009B4ED3" w:rsidP="00E02DA4">
            <w:pPr>
              <w:pStyle w:val="TableBulletArial"/>
              <w:rPr>
                <w:color w:val="000000" w:themeColor="text1"/>
                <w:lang w:val="es-GT"/>
              </w:rPr>
            </w:pPr>
            <w:r w:rsidRPr="007B1AE7">
              <w:rPr>
                <w:color w:val="000000" w:themeColor="text1"/>
                <w:lang w:val="es-GT"/>
              </w:rPr>
              <w:t>Plan de Ejecución Plurianual (PEP)</w:t>
            </w:r>
          </w:p>
          <w:p w:rsidR="009B4ED3" w:rsidRPr="007B1AE7" w:rsidRDefault="009B4ED3" w:rsidP="00E02DA4">
            <w:pPr>
              <w:pStyle w:val="TableBulletArial"/>
              <w:rPr>
                <w:color w:val="000000" w:themeColor="text1"/>
                <w:lang w:val="es-GT"/>
              </w:rPr>
            </w:pPr>
            <w:r w:rsidRPr="007B1AE7">
              <w:rPr>
                <w:color w:val="000000" w:themeColor="text1"/>
                <w:lang w:val="es-GT"/>
              </w:rPr>
              <w:t>Políticas de Adquisiciones del BID</w:t>
            </w:r>
          </w:p>
          <w:p w:rsidR="00E02DA4" w:rsidRPr="007B1AE7" w:rsidRDefault="00AD07C2" w:rsidP="00E02DA4">
            <w:pPr>
              <w:pStyle w:val="TableBulletArial"/>
              <w:rPr>
                <w:color w:val="000000" w:themeColor="text1"/>
                <w:lang w:val="es-GT"/>
              </w:rPr>
            </w:pPr>
            <w:r w:rsidRPr="007B1AE7">
              <w:rPr>
                <w:color w:val="000000" w:themeColor="text1"/>
                <w:lang w:val="es-GT"/>
              </w:rPr>
              <w:t>Políticas contables y activid</w:t>
            </w:r>
            <w:r w:rsidR="009B4ED3" w:rsidRPr="007B1AE7">
              <w:rPr>
                <w:color w:val="000000" w:themeColor="text1"/>
                <w:lang w:val="es-GT"/>
              </w:rPr>
              <w:t>ades con registros específicos el Programa/Proyecto</w:t>
            </w:r>
          </w:p>
          <w:p w:rsidR="00E02DA4" w:rsidRPr="007B1AE7" w:rsidRDefault="00AD07C2" w:rsidP="00E02DA4">
            <w:pPr>
              <w:pStyle w:val="TableBulletArial"/>
              <w:rPr>
                <w:color w:val="000000" w:themeColor="text1"/>
                <w:lang w:val="es-GT"/>
              </w:rPr>
            </w:pPr>
            <w:r w:rsidRPr="007B1AE7">
              <w:rPr>
                <w:color w:val="000000" w:themeColor="text1"/>
                <w:lang w:val="es-GT"/>
              </w:rPr>
              <w:t>Marco regulatorio de las actividades que realizan.</w:t>
            </w:r>
            <w:r w:rsidR="00E02DA4" w:rsidRPr="007B1AE7">
              <w:rPr>
                <w:color w:val="000000" w:themeColor="text1"/>
                <w:lang w:val="es-GT"/>
              </w:rPr>
              <w:t xml:space="preserve"> </w:t>
            </w:r>
          </w:p>
          <w:p w:rsidR="001E1D08" w:rsidRPr="007B1AE7" w:rsidRDefault="001E1D08" w:rsidP="001E1D08">
            <w:pPr>
              <w:pStyle w:val="TableBulletArial"/>
              <w:numPr>
                <w:ilvl w:val="0"/>
                <w:numId w:val="0"/>
              </w:numPr>
              <w:ind w:left="288" w:hanging="288"/>
              <w:rPr>
                <w:color w:val="000000" w:themeColor="text1"/>
                <w:lang w:val="es-GT"/>
              </w:rPr>
            </w:pPr>
          </w:p>
          <w:p w:rsidR="00E02DA4" w:rsidRPr="007B1AE7" w:rsidRDefault="00AD07C2" w:rsidP="00E02DA4">
            <w:pPr>
              <w:pStyle w:val="TableBulletArial"/>
              <w:rPr>
                <w:color w:val="000000" w:themeColor="text1"/>
                <w:lang w:val="es-GT"/>
              </w:rPr>
            </w:pPr>
            <w:r w:rsidRPr="007B1AE7">
              <w:rPr>
                <w:color w:val="000000" w:themeColor="text1"/>
                <w:lang w:val="es-GT"/>
              </w:rPr>
              <w:t xml:space="preserve">Legislación y regulación que afecta de forma significativa las actividades, incluyendo supervisión especial de las </w:t>
            </w:r>
            <w:r w:rsidR="00814BA8" w:rsidRPr="007B1AE7">
              <w:rPr>
                <w:color w:val="000000" w:themeColor="text1"/>
                <w:lang w:val="es-GT"/>
              </w:rPr>
              <w:t>a</w:t>
            </w:r>
            <w:r w:rsidRPr="007B1AE7">
              <w:rPr>
                <w:color w:val="000000" w:themeColor="text1"/>
                <w:lang w:val="es-GT"/>
              </w:rPr>
              <w:t xml:space="preserve">ctividades que realiza </w:t>
            </w:r>
            <w:r w:rsidR="000E0F65" w:rsidRPr="007B1AE7">
              <w:rPr>
                <w:color w:val="000000" w:themeColor="text1"/>
                <w:lang w:val="es-GT"/>
              </w:rPr>
              <w:t>la entidad</w:t>
            </w:r>
            <w:r w:rsidRPr="007B1AE7">
              <w:rPr>
                <w:color w:val="000000" w:themeColor="text1"/>
                <w:lang w:val="es-GT"/>
              </w:rPr>
              <w:t>.</w:t>
            </w:r>
          </w:p>
          <w:p w:rsidR="00E02DA4" w:rsidRPr="007B1AE7" w:rsidRDefault="00042E8A" w:rsidP="00E02DA4">
            <w:pPr>
              <w:pStyle w:val="TableBulletArial"/>
              <w:rPr>
                <w:color w:val="000000" w:themeColor="text1"/>
                <w:lang w:val="es-GT"/>
              </w:rPr>
            </w:pPr>
            <w:r w:rsidRPr="007B1AE7">
              <w:rPr>
                <w:color w:val="000000" w:themeColor="text1"/>
                <w:lang w:val="es-GT"/>
              </w:rPr>
              <w:t>Impuestos afectos</w:t>
            </w:r>
            <w:r w:rsidR="00E02DA4" w:rsidRPr="007B1AE7">
              <w:rPr>
                <w:color w:val="000000" w:themeColor="text1"/>
                <w:lang w:val="es-GT"/>
              </w:rPr>
              <w:t>.</w:t>
            </w:r>
          </w:p>
          <w:p w:rsidR="00E02DA4" w:rsidRPr="007B1AE7" w:rsidRDefault="000740A6" w:rsidP="00E02DA4">
            <w:pPr>
              <w:pStyle w:val="TableBulletArial"/>
              <w:rPr>
                <w:color w:val="000000" w:themeColor="text1"/>
                <w:lang w:val="es-GT"/>
              </w:rPr>
            </w:pPr>
            <w:r w:rsidRPr="007B1AE7">
              <w:rPr>
                <w:color w:val="000000" w:themeColor="text1"/>
                <w:lang w:val="es-GT"/>
              </w:rPr>
              <w:t xml:space="preserve">Políticas o practicas </w:t>
            </w:r>
            <w:r w:rsidR="0014539F" w:rsidRPr="007B1AE7">
              <w:rPr>
                <w:color w:val="000000" w:themeColor="text1"/>
                <w:lang w:val="es-GT"/>
              </w:rPr>
              <w:t>macroeconómicas</w:t>
            </w:r>
            <w:r w:rsidRPr="007B1AE7">
              <w:rPr>
                <w:color w:val="000000" w:themeColor="text1"/>
                <w:lang w:val="es-GT"/>
              </w:rPr>
              <w:t xml:space="preserve"> que podría</w:t>
            </w:r>
            <w:r w:rsidR="0014539F" w:rsidRPr="007B1AE7">
              <w:rPr>
                <w:color w:val="000000" w:themeColor="text1"/>
                <w:lang w:val="es-GT"/>
              </w:rPr>
              <w:t xml:space="preserve">n afectar las actividades </w:t>
            </w:r>
            <w:r w:rsidR="000E0F65" w:rsidRPr="007B1AE7">
              <w:rPr>
                <w:color w:val="000000" w:themeColor="text1"/>
                <w:lang w:val="es-GT"/>
              </w:rPr>
              <w:t>de la entidad</w:t>
            </w:r>
            <w:r w:rsidR="0014539F" w:rsidRPr="007B1AE7">
              <w:rPr>
                <w:color w:val="000000" w:themeColor="text1"/>
                <w:lang w:val="es-GT"/>
              </w:rPr>
              <w:t>, por ejemplo; política monetaria, política cambiaria y otras.</w:t>
            </w:r>
          </w:p>
          <w:p w:rsidR="0014539F" w:rsidRPr="007B1AE7" w:rsidRDefault="0014539F" w:rsidP="004B6550">
            <w:pPr>
              <w:pStyle w:val="TableTextArial"/>
              <w:rPr>
                <w:color w:val="000000" w:themeColor="text1"/>
                <w:lang w:val="es-GT"/>
              </w:rPr>
            </w:pPr>
          </w:p>
          <w:p w:rsidR="00E02DA4" w:rsidRPr="007B1AE7" w:rsidRDefault="000E0F65" w:rsidP="004B6550">
            <w:pPr>
              <w:pStyle w:val="TableTextArial"/>
              <w:rPr>
                <w:color w:val="000000" w:themeColor="text1"/>
                <w:lang w:val="es-GT"/>
              </w:rPr>
            </w:pPr>
            <w:r w:rsidRPr="007B1AE7">
              <w:rPr>
                <w:color w:val="000000" w:themeColor="text1"/>
                <w:lang w:val="es-GT"/>
              </w:rPr>
              <w:t>La entidad cumple</w:t>
            </w:r>
            <w:r w:rsidR="00BD49AB" w:rsidRPr="007B1AE7">
              <w:rPr>
                <w:color w:val="000000" w:themeColor="text1"/>
                <w:lang w:val="es-GT"/>
              </w:rPr>
              <w:t xml:space="preserve"> con aspectos legales del país por ejemplo </w:t>
            </w:r>
            <w:r w:rsidR="00E02DA4" w:rsidRPr="007B1AE7">
              <w:rPr>
                <w:color w:val="000000" w:themeColor="text1"/>
                <w:lang w:val="es-GT"/>
              </w:rPr>
              <w:t>(</w:t>
            </w:r>
            <w:r w:rsidR="0002341C" w:rsidRPr="007B1AE7">
              <w:rPr>
                <w:color w:val="000000" w:themeColor="text1"/>
                <w:lang w:val="es-GT"/>
              </w:rPr>
              <w:t>NIA</w:t>
            </w:r>
            <w:r w:rsidR="00E02DA4" w:rsidRPr="007B1AE7">
              <w:rPr>
                <w:color w:val="000000" w:themeColor="text1"/>
                <w:lang w:val="es-GT"/>
              </w:rPr>
              <w:t xml:space="preserve"> 250.A7):</w:t>
            </w:r>
          </w:p>
          <w:p w:rsidR="00E02DA4" w:rsidRPr="007B1AE7" w:rsidRDefault="00BD49AB" w:rsidP="00E02DA4">
            <w:pPr>
              <w:pStyle w:val="TableBulletArial"/>
              <w:rPr>
                <w:color w:val="000000" w:themeColor="text1"/>
                <w:lang w:val="es-GT"/>
              </w:rPr>
            </w:pPr>
            <w:r w:rsidRPr="007B1AE7">
              <w:rPr>
                <w:color w:val="000000" w:themeColor="text1"/>
                <w:lang w:val="es-GT"/>
              </w:rPr>
              <w:t xml:space="preserve">Auditorías obligatorias </w:t>
            </w:r>
            <w:r w:rsidR="00FE5E88" w:rsidRPr="007B1AE7">
              <w:rPr>
                <w:color w:val="000000" w:themeColor="text1"/>
                <w:lang w:val="es-GT"/>
              </w:rPr>
              <w:t>de control</w:t>
            </w:r>
            <w:r w:rsidRPr="007B1AE7">
              <w:rPr>
                <w:color w:val="000000" w:themeColor="text1"/>
                <w:lang w:val="es-GT"/>
              </w:rPr>
              <w:t xml:space="preserve"> o supervisión específica por interés nacional.</w:t>
            </w:r>
          </w:p>
          <w:p w:rsidR="00E02DA4" w:rsidRPr="007B1AE7" w:rsidRDefault="00BD49AB" w:rsidP="00E02DA4">
            <w:pPr>
              <w:pStyle w:val="TableBulletArial"/>
              <w:rPr>
                <w:color w:val="000000" w:themeColor="text1"/>
                <w:lang w:val="es-GT"/>
              </w:rPr>
            </w:pPr>
            <w:r w:rsidRPr="007B1AE7">
              <w:rPr>
                <w:color w:val="000000" w:themeColor="text1"/>
                <w:lang w:val="es-GT"/>
              </w:rPr>
              <w:t>Actualización del entendimiento de leyes y regulaciones que tengan impacto específico en los estados financieros.</w:t>
            </w:r>
          </w:p>
          <w:p w:rsidR="00E02DA4" w:rsidRPr="007B1AE7" w:rsidRDefault="00BD49AB" w:rsidP="00E02DA4">
            <w:pPr>
              <w:pStyle w:val="TableBulletArial"/>
              <w:rPr>
                <w:color w:val="000000" w:themeColor="text1"/>
                <w:lang w:val="es-GT"/>
              </w:rPr>
            </w:pPr>
            <w:r w:rsidRPr="007B1AE7">
              <w:rPr>
                <w:color w:val="000000" w:themeColor="text1"/>
                <w:lang w:val="es-GT"/>
              </w:rPr>
              <w:lastRenderedPageBreak/>
              <w:t>Investigar</w:t>
            </w:r>
            <w:r w:rsidR="00A24073" w:rsidRPr="007B1AE7">
              <w:rPr>
                <w:color w:val="000000" w:themeColor="text1"/>
                <w:lang w:val="es-GT"/>
              </w:rPr>
              <w:t xml:space="preserve"> con la administración de otras leyes y regulaciones que podrían tener impacto en las operaciones </w:t>
            </w:r>
            <w:r w:rsidR="00791196" w:rsidRPr="007B1AE7">
              <w:rPr>
                <w:color w:val="000000" w:themeColor="text1"/>
                <w:lang w:val="es-GT"/>
              </w:rPr>
              <w:t>de la entidad.</w:t>
            </w:r>
            <w:r w:rsidR="00A24073" w:rsidRPr="007B1AE7">
              <w:rPr>
                <w:color w:val="000000" w:themeColor="text1"/>
                <w:lang w:val="es-GT"/>
              </w:rPr>
              <w:t xml:space="preserve"> </w:t>
            </w:r>
            <w:r w:rsidRPr="007B1AE7">
              <w:rPr>
                <w:color w:val="000000" w:themeColor="text1"/>
                <w:lang w:val="es-GT"/>
              </w:rPr>
              <w:t xml:space="preserve"> </w:t>
            </w:r>
          </w:p>
          <w:p w:rsidR="00A24073" w:rsidRPr="007B1AE7" w:rsidRDefault="00A24073" w:rsidP="00A24073">
            <w:pPr>
              <w:pStyle w:val="TableBulletArial"/>
              <w:rPr>
                <w:color w:val="000000" w:themeColor="text1"/>
                <w:lang w:val="es-GT"/>
              </w:rPr>
            </w:pPr>
            <w:r w:rsidRPr="007B1AE7">
              <w:rPr>
                <w:color w:val="000000" w:themeColor="text1"/>
                <w:lang w:val="es-GT"/>
              </w:rPr>
              <w:t xml:space="preserve">Investigar con la administración lo concerniente a la política </w:t>
            </w:r>
            <w:r w:rsidR="002879C2" w:rsidRPr="007B1AE7">
              <w:rPr>
                <w:color w:val="000000" w:themeColor="text1"/>
                <w:lang w:val="es-GT"/>
              </w:rPr>
              <w:t xml:space="preserve">de la entidad </w:t>
            </w:r>
            <w:r w:rsidRPr="007B1AE7">
              <w:rPr>
                <w:color w:val="000000" w:themeColor="text1"/>
                <w:lang w:val="es-GT"/>
              </w:rPr>
              <w:t>para cumplir con leyes y regulaciones.</w:t>
            </w:r>
          </w:p>
          <w:p w:rsidR="00814BA8" w:rsidRPr="007B1AE7" w:rsidRDefault="00A24073" w:rsidP="00D942CA">
            <w:pPr>
              <w:pStyle w:val="TableBulletArial"/>
              <w:numPr>
                <w:ilvl w:val="0"/>
                <w:numId w:val="0"/>
              </w:numPr>
              <w:ind w:left="288" w:hanging="288"/>
              <w:rPr>
                <w:color w:val="000000" w:themeColor="text1"/>
                <w:lang w:val="es-GT"/>
              </w:rPr>
            </w:pPr>
            <w:r w:rsidRPr="007B1AE7">
              <w:rPr>
                <w:color w:val="000000" w:themeColor="text1"/>
                <w:lang w:val="es-GT"/>
              </w:rPr>
              <w:t>Investigar con la administración las políticas y procedimientos para identificar y evaluar litigios y reclamos.</w:t>
            </w:r>
          </w:p>
          <w:p w:rsidR="00233206" w:rsidRPr="007B1AE7" w:rsidRDefault="00233206" w:rsidP="00233206">
            <w:pPr>
              <w:pStyle w:val="TableBulletArial"/>
              <w:numPr>
                <w:ilvl w:val="0"/>
                <w:numId w:val="0"/>
              </w:numPr>
              <w:rPr>
                <w:color w:val="000000" w:themeColor="text1"/>
                <w:lang w:val="es-GT"/>
              </w:rPr>
            </w:pPr>
          </w:p>
        </w:tc>
        <w:tc>
          <w:tcPr>
            <w:tcW w:w="1955" w:type="pct"/>
          </w:tcPr>
          <w:p w:rsidR="00D738F9" w:rsidRPr="007B1AE7" w:rsidRDefault="00A24073" w:rsidP="00165AA1">
            <w:pPr>
              <w:pStyle w:val="TableTextArial"/>
              <w:rPr>
                <w:b/>
                <w:color w:val="000000" w:themeColor="text1"/>
                <w:lang w:val="es-GT"/>
              </w:rPr>
            </w:pPr>
            <w:r w:rsidRPr="007B1AE7">
              <w:rPr>
                <w:b/>
                <w:color w:val="000000" w:themeColor="text1"/>
                <w:lang w:val="es-GT"/>
              </w:rPr>
              <w:lastRenderedPageBreak/>
              <w:t>Aspectos regulatorios</w:t>
            </w:r>
          </w:p>
          <w:p w:rsidR="00C30982" w:rsidRPr="007B1AE7" w:rsidRDefault="00C30982" w:rsidP="00165AA1">
            <w:pPr>
              <w:pStyle w:val="TableTextArial"/>
              <w:rPr>
                <w:b/>
                <w:color w:val="000000" w:themeColor="text1"/>
                <w:lang w:val="es-GT"/>
              </w:rPr>
            </w:pPr>
            <w:r w:rsidRPr="007B1AE7">
              <w:rPr>
                <w:color w:val="000000" w:themeColor="text1"/>
                <w:lang w:val="es-GT"/>
              </w:rPr>
              <w:t>(Indicar aspectos relevantes de temas regulatorios de acuerdo a los puntos requeridos en el formato</w:t>
            </w:r>
            <w:r w:rsidR="00D942CA" w:rsidRPr="007B1AE7">
              <w:rPr>
                <w:color w:val="000000" w:themeColor="text1"/>
                <w:lang w:val="es-GT"/>
              </w:rPr>
              <w:t xml:space="preserve"> y otros que considere relevantes que apoyen al entendimiento de los aspectos regulatorios que rigen el Contrato de Préstamo/Convenio de Donación</w:t>
            </w:r>
            <w:r w:rsidRPr="007B1AE7">
              <w:rPr>
                <w:color w:val="000000" w:themeColor="text1"/>
                <w:lang w:val="es-GT"/>
              </w:rPr>
              <w:t xml:space="preserve">). </w:t>
            </w:r>
          </w:p>
          <w:p w:rsidR="00E02DA4" w:rsidRPr="007B1AE7" w:rsidRDefault="00E02DA4" w:rsidP="00165AA1">
            <w:pPr>
              <w:pStyle w:val="TableTextArial"/>
              <w:rPr>
                <w:i/>
                <w:color w:val="000000" w:themeColor="text1"/>
                <w:lang w:val="es-GT"/>
              </w:rPr>
            </w:pPr>
          </w:p>
        </w:tc>
        <w:tc>
          <w:tcPr>
            <w:tcW w:w="1590" w:type="pct"/>
            <w:vMerge/>
          </w:tcPr>
          <w:p w:rsidR="00E02DA4" w:rsidRPr="007B1AE7" w:rsidRDefault="00E02DA4" w:rsidP="004B6550">
            <w:pPr>
              <w:pStyle w:val="DPPlain-1"/>
              <w:rPr>
                <w:color w:val="000000" w:themeColor="text1"/>
                <w:sz w:val="20"/>
                <w:szCs w:val="20"/>
                <w:lang w:val="es-GT"/>
              </w:rPr>
            </w:pPr>
          </w:p>
        </w:tc>
      </w:tr>
      <w:tr w:rsidR="007B1AE7" w:rsidRPr="007B1AE7" w:rsidTr="00F153C3">
        <w:tc>
          <w:tcPr>
            <w:tcW w:w="1455" w:type="pct"/>
            <w:shd w:val="clear" w:color="auto" w:fill="F7CAAC" w:themeFill="accent2" w:themeFillTint="66"/>
          </w:tcPr>
          <w:p w:rsidR="00E02DA4" w:rsidRPr="007B1AE7" w:rsidRDefault="00A24073" w:rsidP="004B6550">
            <w:pPr>
              <w:pStyle w:val="TableTextArial"/>
              <w:rPr>
                <w:b/>
                <w:color w:val="000000" w:themeColor="text1"/>
                <w:lang w:val="es-GT"/>
              </w:rPr>
            </w:pPr>
            <w:r w:rsidRPr="007B1AE7">
              <w:rPr>
                <w:b/>
                <w:color w:val="000000" w:themeColor="text1"/>
                <w:lang w:val="es-GT"/>
              </w:rPr>
              <w:lastRenderedPageBreak/>
              <w:t>Otros factores externos</w:t>
            </w:r>
          </w:p>
          <w:p w:rsidR="00E02DA4" w:rsidRPr="007B1AE7" w:rsidRDefault="00A24073" w:rsidP="00D738F9">
            <w:pPr>
              <w:pStyle w:val="TableTextArial"/>
              <w:rPr>
                <w:color w:val="000000" w:themeColor="text1"/>
                <w:lang w:val="es-GT"/>
              </w:rPr>
            </w:pPr>
            <w:r w:rsidRPr="007B1AE7">
              <w:rPr>
                <w:color w:val="000000" w:themeColor="text1"/>
                <w:lang w:val="es-GT"/>
              </w:rPr>
              <w:t xml:space="preserve">Ejemplos de factores externos que afectan </w:t>
            </w:r>
            <w:r w:rsidR="00D738F9" w:rsidRPr="007B1AE7">
              <w:rPr>
                <w:color w:val="000000" w:themeColor="text1"/>
                <w:lang w:val="es-GT"/>
              </w:rPr>
              <w:t xml:space="preserve">a la entidad </w:t>
            </w:r>
            <w:r w:rsidRPr="007B1AE7">
              <w:rPr>
                <w:color w:val="000000" w:themeColor="text1"/>
                <w:lang w:val="es-GT"/>
              </w:rPr>
              <w:t xml:space="preserve">y que el auditor podría </w:t>
            </w:r>
            <w:r w:rsidR="001216F1" w:rsidRPr="007B1AE7">
              <w:rPr>
                <w:color w:val="000000" w:themeColor="text1"/>
                <w:lang w:val="es-GT"/>
              </w:rPr>
              <w:t>considera</w:t>
            </w:r>
            <w:r w:rsidRPr="007B1AE7">
              <w:rPr>
                <w:color w:val="000000" w:themeColor="text1"/>
                <w:lang w:val="es-GT"/>
              </w:rPr>
              <w:t xml:space="preserve">r incluir en la evaluación de condiciones </w:t>
            </w:r>
            <w:r w:rsidR="001216F1" w:rsidRPr="007B1AE7">
              <w:rPr>
                <w:color w:val="000000" w:themeColor="text1"/>
                <w:lang w:val="es-GT"/>
              </w:rPr>
              <w:t>económicas</w:t>
            </w:r>
            <w:r w:rsidRPr="007B1AE7">
              <w:rPr>
                <w:color w:val="000000" w:themeColor="text1"/>
                <w:lang w:val="es-GT"/>
              </w:rPr>
              <w:t xml:space="preserve"> </w:t>
            </w:r>
            <w:r w:rsidR="001216F1" w:rsidRPr="007B1AE7">
              <w:rPr>
                <w:color w:val="000000" w:themeColor="text1"/>
                <w:lang w:val="es-GT"/>
              </w:rPr>
              <w:t>generales</w:t>
            </w:r>
            <w:r w:rsidRPr="007B1AE7">
              <w:rPr>
                <w:color w:val="000000" w:themeColor="text1"/>
                <w:lang w:val="es-GT"/>
              </w:rPr>
              <w:t>, intereses y disponibilidad de financiamiento, inflación y otros</w:t>
            </w:r>
            <w:r w:rsidR="00E02DA4" w:rsidRPr="007B1AE7">
              <w:rPr>
                <w:color w:val="000000" w:themeColor="text1"/>
                <w:lang w:val="es-GT"/>
              </w:rPr>
              <w:t xml:space="preserve"> (ISA 315.A22).</w:t>
            </w:r>
            <w:r w:rsidRPr="007B1AE7">
              <w:rPr>
                <w:color w:val="000000" w:themeColor="text1"/>
                <w:lang w:val="es-GT"/>
              </w:rPr>
              <w:t xml:space="preserve"> </w:t>
            </w:r>
          </w:p>
        </w:tc>
        <w:tc>
          <w:tcPr>
            <w:tcW w:w="1955" w:type="pct"/>
          </w:tcPr>
          <w:p w:rsidR="00E02DA4" w:rsidRPr="007B1AE7" w:rsidRDefault="001216F1" w:rsidP="004B6550">
            <w:pPr>
              <w:pStyle w:val="TableTextArial"/>
              <w:rPr>
                <w:b/>
                <w:color w:val="000000" w:themeColor="text1"/>
                <w:lang w:val="es-GT"/>
              </w:rPr>
            </w:pPr>
            <w:r w:rsidRPr="007B1AE7">
              <w:rPr>
                <w:b/>
                <w:color w:val="000000" w:themeColor="text1"/>
                <w:lang w:val="es-GT"/>
              </w:rPr>
              <w:t>Otros factores externos</w:t>
            </w:r>
          </w:p>
          <w:p w:rsidR="001216F1" w:rsidRPr="007B1AE7" w:rsidRDefault="001216F1" w:rsidP="001216F1">
            <w:pPr>
              <w:pStyle w:val="TableTextArial"/>
              <w:rPr>
                <w:color w:val="000000" w:themeColor="text1"/>
                <w:lang w:val="es-GT"/>
              </w:rPr>
            </w:pPr>
            <w:r w:rsidRPr="007B1AE7">
              <w:rPr>
                <w:color w:val="000000" w:themeColor="text1"/>
                <w:lang w:val="es-GT"/>
              </w:rPr>
              <w:t xml:space="preserve">(Indicar otros factores externos relevantes de acuerdo a los puntos requeridos en el formato). </w:t>
            </w:r>
          </w:p>
          <w:p w:rsidR="00E02DA4" w:rsidRPr="007B1AE7" w:rsidRDefault="00E02DA4" w:rsidP="004B6550">
            <w:pPr>
              <w:pStyle w:val="TableTextArial"/>
              <w:rPr>
                <w:i/>
                <w:color w:val="000000" w:themeColor="text1"/>
                <w:lang w:val="es-GT"/>
              </w:rPr>
            </w:pPr>
          </w:p>
          <w:p w:rsidR="005B35F7" w:rsidRPr="007B1AE7" w:rsidRDefault="005B35F7" w:rsidP="004B6550">
            <w:pPr>
              <w:pStyle w:val="TableTextArial"/>
              <w:rPr>
                <w:i/>
                <w:color w:val="000000" w:themeColor="text1"/>
                <w:lang w:val="es-GT"/>
              </w:rPr>
            </w:pPr>
          </w:p>
          <w:p w:rsidR="005B35F7" w:rsidRPr="007B1AE7" w:rsidRDefault="005B35F7" w:rsidP="004B6550">
            <w:pPr>
              <w:pStyle w:val="TableTextArial"/>
              <w:rPr>
                <w:i/>
                <w:color w:val="000000" w:themeColor="text1"/>
                <w:lang w:val="es-GT"/>
              </w:rPr>
            </w:pPr>
          </w:p>
        </w:tc>
        <w:tc>
          <w:tcPr>
            <w:tcW w:w="1590" w:type="pct"/>
            <w:vMerge/>
          </w:tcPr>
          <w:p w:rsidR="00E02DA4" w:rsidRPr="007B1AE7" w:rsidRDefault="00E02DA4" w:rsidP="004B6550">
            <w:pPr>
              <w:pStyle w:val="DPPlain-1"/>
              <w:rPr>
                <w:color w:val="000000" w:themeColor="text1"/>
                <w:sz w:val="20"/>
                <w:szCs w:val="20"/>
                <w:lang w:val="es-GT"/>
              </w:rPr>
            </w:pPr>
          </w:p>
        </w:tc>
      </w:tr>
      <w:tr w:rsidR="007B1AE7" w:rsidRPr="007B1AE7" w:rsidTr="00A96754">
        <w:tc>
          <w:tcPr>
            <w:tcW w:w="5000" w:type="pct"/>
            <w:gridSpan w:val="3"/>
            <w:shd w:val="clear" w:color="auto" w:fill="ED7D31" w:themeFill="accent2"/>
          </w:tcPr>
          <w:p w:rsidR="00E02DA4" w:rsidRPr="007B1AE7" w:rsidRDefault="005B35F7" w:rsidP="00A96754">
            <w:pPr>
              <w:pStyle w:val="TableTextArial"/>
              <w:rPr>
                <w:b/>
                <w:color w:val="000000" w:themeColor="text1"/>
                <w:lang w:val="es-GT"/>
              </w:rPr>
            </w:pPr>
            <w:r w:rsidRPr="007B1AE7">
              <w:rPr>
                <w:b/>
                <w:color w:val="000000" w:themeColor="text1"/>
                <w:lang w:val="es-GT"/>
              </w:rPr>
              <w:t xml:space="preserve">Naturaleza de </w:t>
            </w:r>
            <w:r w:rsidR="00A96754" w:rsidRPr="007B1AE7">
              <w:rPr>
                <w:b/>
                <w:color w:val="000000" w:themeColor="text1"/>
                <w:lang w:val="es-GT"/>
              </w:rPr>
              <w:t xml:space="preserve">la entidad </w:t>
            </w:r>
            <w:r w:rsidR="00E02DA4" w:rsidRPr="007B1AE7">
              <w:rPr>
                <w:b/>
                <w:color w:val="000000" w:themeColor="text1"/>
                <w:lang w:val="es-GT"/>
              </w:rPr>
              <w:t>(</w:t>
            </w:r>
            <w:r w:rsidRPr="007B1AE7">
              <w:rPr>
                <w:b/>
                <w:color w:val="000000" w:themeColor="text1"/>
                <w:lang w:val="es-GT"/>
              </w:rPr>
              <w:t>NIA</w:t>
            </w:r>
            <w:r w:rsidR="00E02DA4" w:rsidRPr="007B1AE7">
              <w:rPr>
                <w:b/>
                <w:color w:val="000000" w:themeColor="text1"/>
                <w:lang w:val="es-GT"/>
              </w:rPr>
              <w:t xml:space="preserve"> 315.11(b))</w:t>
            </w:r>
          </w:p>
        </w:tc>
      </w:tr>
      <w:tr w:rsidR="007B1AE7" w:rsidRPr="007B1AE7" w:rsidTr="007B1AE7">
        <w:trPr>
          <w:trHeight w:val="2181"/>
        </w:trPr>
        <w:tc>
          <w:tcPr>
            <w:tcW w:w="1455" w:type="pct"/>
            <w:shd w:val="clear" w:color="auto" w:fill="F7CAAC" w:themeFill="accent2" w:themeFillTint="66"/>
          </w:tcPr>
          <w:p w:rsidR="00E02DA4" w:rsidRPr="007B1AE7" w:rsidRDefault="000B5B8C" w:rsidP="004B6550">
            <w:pPr>
              <w:pStyle w:val="TableTextArial"/>
              <w:rPr>
                <w:b/>
                <w:color w:val="000000" w:themeColor="text1"/>
                <w:lang w:val="es-GT"/>
              </w:rPr>
            </w:pPr>
            <w:r w:rsidRPr="007B1AE7">
              <w:rPr>
                <w:b/>
                <w:color w:val="000000" w:themeColor="text1"/>
                <w:lang w:val="es-GT"/>
              </w:rPr>
              <w:t>Estructura de la Gobernanza</w:t>
            </w:r>
            <w:r w:rsidR="00E02DA4" w:rsidRPr="007B1AE7">
              <w:rPr>
                <w:b/>
                <w:color w:val="000000" w:themeColor="text1"/>
                <w:lang w:val="es-GT"/>
              </w:rPr>
              <w:br/>
              <w:t>(ISA 315.A23)</w:t>
            </w:r>
          </w:p>
          <w:p w:rsidR="00E02DA4" w:rsidRPr="007B1AE7" w:rsidRDefault="006F3A81" w:rsidP="00272CAF">
            <w:pPr>
              <w:pStyle w:val="TableBulletArial"/>
              <w:rPr>
                <w:color w:val="000000" w:themeColor="text1"/>
              </w:rPr>
            </w:pPr>
            <w:r w:rsidRPr="007B1AE7">
              <w:rPr>
                <w:color w:val="000000" w:themeColor="text1"/>
                <w:lang w:val="es-GT"/>
              </w:rPr>
              <w:t xml:space="preserve">Si </w:t>
            </w:r>
            <w:r w:rsidR="00D738F9" w:rsidRPr="007B1AE7">
              <w:rPr>
                <w:color w:val="000000" w:themeColor="text1"/>
                <w:lang w:val="es-GT"/>
              </w:rPr>
              <w:t xml:space="preserve">la entidad </w:t>
            </w:r>
            <w:r w:rsidRPr="007B1AE7">
              <w:rPr>
                <w:color w:val="000000" w:themeColor="text1"/>
                <w:lang w:val="es-GT"/>
              </w:rPr>
              <w:t xml:space="preserve">tiene una estructura compleja; describirla e indicar las autoridades superiores o que rigen </w:t>
            </w:r>
            <w:r w:rsidR="00D738F9" w:rsidRPr="007B1AE7">
              <w:rPr>
                <w:color w:val="000000" w:themeColor="text1"/>
                <w:lang w:val="es-GT"/>
              </w:rPr>
              <w:t xml:space="preserve">la </w:t>
            </w:r>
            <w:r w:rsidR="00D53875" w:rsidRPr="007B1AE7">
              <w:rPr>
                <w:color w:val="000000" w:themeColor="text1"/>
                <w:lang w:val="es-GT"/>
              </w:rPr>
              <w:t>entidad,</w:t>
            </w:r>
            <w:r w:rsidRPr="007B1AE7">
              <w:rPr>
                <w:color w:val="000000" w:themeColor="text1"/>
                <w:lang w:val="es-GT"/>
              </w:rPr>
              <w:t xml:space="preserve"> para identificar riesgos de error material.</w:t>
            </w:r>
            <w:r w:rsidR="00E02DA4" w:rsidRPr="007B1AE7">
              <w:rPr>
                <w:i/>
                <w:color w:val="000000" w:themeColor="text1"/>
                <w:lang w:val="es-GT"/>
              </w:rPr>
              <w:t xml:space="preserve"> </w:t>
            </w:r>
            <w:r w:rsidR="00E02DA4" w:rsidRPr="007B1AE7">
              <w:rPr>
                <w:color w:val="000000" w:themeColor="text1"/>
              </w:rPr>
              <w:t>(</w:t>
            </w:r>
            <w:r w:rsidRPr="007B1AE7">
              <w:rPr>
                <w:color w:val="000000" w:themeColor="text1"/>
              </w:rPr>
              <w:t>NIA</w:t>
            </w:r>
            <w:r w:rsidR="00E02DA4" w:rsidRPr="007B1AE7">
              <w:rPr>
                <w:color w:val="000000" w:themeColor="text1"/>
              </w:rPr>
              <w:t xml:space="preserve"> 315.A26</w:t>
            </w:r>
            <w:r w:rsidR="00E02DA4" w:rsidRPr="007B1AE7">
              <w:rPr>
                <w:color w:val="000000" w:themeColor="text1"/>
                <w:u w:val="single"/>
              </w:rPr>
              <w:t xml:space="preserve"> </w:t>
            </w:r>
            <w:r w:rsidRPr="007B1AE7">
              <w:rPr>
                <w:color w:val="000000" w:themeColor="text1"/>
              </w:rPr>
              <w:t>y</w:t>
            </w:r>
            <w:r w:rsidR="00E02DA4" w:rsidRPr="007B1AE7">
              <w:rPr>
                <w:color w:val="000000" w:themeColor="text1"/>
              </w:rPr>
              <w:t xml:space="preserve"> </w:t>
            </w:r>
            <w:r w:rsidRPr="007B1AE7">
              <w:rPr>
                <w:color w:val="000000" w:themeColor="text1"/>
              </w:rPr>
              <w:t>NIA</w:t>
            </w:r>
            <w:r w:rsidR="00E02DA4" w:rsidRPr="007B1AE7">
              <w:rPr>
                <w:color w:val="000000" w:themeColor="text1"/>
              </w:rPr>
              <w:t xml:space="preserve"> 315.A27).</w:t>
            </w:r>
            <w:r w:rsidR="00B428AF" w:rsidRPr="007B1AE7">
              <w:rPr>
                <w:color w:val="000000" w:themeColor="text1"/>
              </w:rPr>
              <w:t xml:space="preserve"> </w:t>
            </w:r>
          </w:p>
          <w:p w:rsidR="00272CAF" w:rsidRPr="007B1AE7" w:rsidRDefault="00B428AF" w:rsidP="00272CAF">
            <w:pPr>
              <w:pStyle w:val="TableBulletArial"/>
              <w:rPr>
                <w:color w:val="000000" w:themeColor="text1"/>
                <w:lang w:val="es-GT"/>
              </w:rPr>
            </w:pPr>
            <w:r w:rsidRPr="007B1AE7">
              <w:rPr>
                <w:color w:val="000000" w:themeColor="text1"/>
                <w:lang w:val="es-GT"/>
              </w:rPr>
              <w:t>En el caso del Programa/Proyecto documentar</w:t>
            </w:r>
            <w:r w:rsidR="00272CAF" w:rsidRPr="007B1AE7">
              <w:rPr>
                <w:color w:val="000000" w:themeColor="text1"/>
                <w:lang w:val="es-GT"/>
              </w:rPr>
              <w:t>:</w:t>
            </w:r>
          </w:p>
          <w:p w:rsidR="00272CAF" w:rsidRPr="007B1AE7" w:rsidRDefault="00272CAF" w:rsidP="00272CAF">
            <w:pPr>
              <w:pStyle w:val="TableBulletArial"/>
              <w:rPr>
                <w:color w:val="000000" w:themeColor="text1"/>
                <w:lang w:val="es-GT"/>
              </w:rPr>
            </w:pPr>
            <w:r w:rsidRPr="007B1AE7">
              <w:rPr>
                <w:color w:val="000000" w:themeColor="text1"/>
                <w:lang w:val="es-GT"/>
              </w:rPr>
              <w:lastRenderedPageBreak/>
              <w:t xml:space="preserve">Estructura jerárquica de la entidad ejecutora y </w:t>
            </w:r>
            <w:proofErr w:type="spellStart"/>
            <w:r w:rsidRPr="007B1AE7">
              <w:rPr>
                <w:color w:val="000000" w:themeColor="text1"/>
                <w:lang w:val="es-GT"/>
              </w:rPr>
              <w:t>co</w:t>
            </w:r>
            <w:proofErr w:type="spellEnd"/>
            <w:r w:rsidRPr="007B1AE7">
              <w:rPr>
                <w:color w:val="000000" w:themeColor="text1"/>
                <w:lang w:val="es-GT"/>
              </w:rPr>
              <w:t xml:space="preserve"> ejecutora (si aplica).</w:t>
            </w:r>
          </w:p>
          <w:p w:rsidR="00272CAF" w:rsidRPr="007B1AE7" w:rsidRDefault="00272CAF" w:rsidP="00272CAF">
            <w:pPr>
              <w:pStyle w:val="TableBulletArial"/>
              <w:rPr>
                <w:color w:val="000000" w:themeColor="text1"/>
                <w:lang w:val="es-GT"/>
              </w:rPr>
            </w:pPr>
            <w:r w:rsidRPr="007B1AE7">
              <w:rPr>
                <w:color w:val="000000" w:themeColor="text1"/>
                <w:lang w:val="es-GT"/>
              </w:rPr>
              <w:t>Niveles administrativos de autoridad en el proyecto y/o programa</w:t>
            </w:r>
            <w:r w:rsidRPr="007B1AE7">
              <w:rPr>
                <w:color w:val="000000" w:themeColor="text1"/>
              </w:rPr>
              <w:footnoteReference w:id="2"/>
            </w:r>
          </w:p>
          <w:p w:rsidR="00272CAF" w:rsidRPr="007B1AE7" w:rsidRDefault="00272CAF" w:rsidP="00272CAF">
            <w:pPr>
              <w:pStyle w:val="TableBulletArial"/>
              <w:rPr>
                <w:color w:val="000000" w:themeColor="text1"/>
                <w:lang w:val="es-GT"/>
              </w:rPr>
            </w:pPr>
            <w:r w:rsidRPr="007B1AE7">
              <w:rPr>
                <w:color w:val="000000" w:themeColor="text1"/>
                <w:lang w:val="es-GT"/>
              </w:rPr>
              <w:t>Niveles de autoridad para realizar pagos.</w:t>
            </w:r>
          </w:p>
          <w:p w:rsidR="00272CAF" w:rsidRPr="007B1AE7" w:rsidRDefault="00272CAF" w:rsidP="00272CAF">
            <w:pPr>
              <w:pStyle w:val="TableBulletArial"/>
              <w:rPr>
                <w:color w:val="000000" w:themeColor="text1"/>
                <w:lang w:val="es-GT"/>
              </w:rPr>
            </w:pPr>
            <w:r w:rsidRPr="007B1AE7">
              <w:rPr>
                <w:color w:val="000000" w:themeColor="text1"/>
                <w:lang w:val="es-GT"/>
              </w:rPr>
              <w:t>Contratación de personal específico para ejecutar el programa.</w:t>
            </w:r>
          </w:p>
          <w:p w:rsidR="00272CAF" w:rsidRPr="007B1AE7" w:rsidRDefault="00272CAF" w:rsidP="00272CAF">
            <w:pPr>
              <w:pStyle w:val="TableBulletArial"/>
              <w:rPr>
                <w:color w:val="000000" w:themeColor="text1"/>
                <w:lang w:val="es-GT"/>
              </w:rPr>
            </w:pPr>
            <w:r w:rsidRPr="007B1AE7">
              <w:rPr>
                <w:color w:val="000000" w:themeColor="text1"/>
                <w:lang w:val="es-GT"/>
              </w:rPr>
              <w:t xml:space="preserve">Existencia de plan de trabajo específico para ejecutar el programa. </w:t>
            </w:r>
          </w:p>
          <w:p w:rsidR="00272CAF" w:rsidRPr="007B1AE7" w:rsidRDefault="00272CAF" w:rsidP="00272CAF">
            <w:pPr>
              <w:pStyle w:val="TableBulletArial"/>
              <w:rPr>
                <w:color w:val="000000" w:themeColor="text1"/>
                <w:lang w:val="es-GT"/>
              </w:rPr>
            </w:pPr>
          </w:p>
          <w:p w:rsidR="00B428AF" w:rsidRPr="007B1AE7" w:rsidDel="00F20669" w:rsidRDefault="00272CAF" w:rsidP="00272CAF">
            <w:pPr>
              <w:pStyle w:val="TableBulletArial"/>
              <w:spacing w:after="0" w:line="360" w:lineRule="auto"/>
              <w:ind w:left="360"/>
              <w:jc w:val="both"/>
              <w:rPr>
                <w:color w:val="000000" w:themeColor="text1"/>
                <w:lang w:val="es-GT"/>
              </w:rPr>
            </w:pPr>
            <w:r w:rsidRPr="007B1AE7">
              <w:rPr>
                <w:color w:val="000000" w:themeColor="text1"/>
                <w:lang w:val="es-GT"/>
              </w:rPr>
              <w:t>La medición de la ejecución del plan.</w:t>
            </w:r>
          </w:p>
        </w:tc>
        <w:tc>
          <w:tcPr>
            <w:tcW w:w="1955" w:type="pct"/>
          </w:tcPr>
          <w:p w:rsidR="002C2E4E" w:rsidRPr="007B1AE7" w:rsidRDefault="002429FE" w:rsidP="002429FE">
            <w:pPr>
              <w:pStyle w:val="TableTextArial"/>
              <w:rPr>
                <w:color w:val="000000" w:themeColor="text1"/>
                <w:lang w:val="es-GT"/>
              </w:rPr>
            </w:pPr>
            <w:r w:rsidRPr="007B1AE7">
              <w:rPr>
                <w:b/>
                <w:color w:val="000000" w:themeColor="text1"/>
                <w:lang w:val="es-GT"/>
              </w:rPr>
              <w:lastRenderedPageBreak/>
              <w:t>Estructura de la gobernanza</w:t>
            </w:r>
            <w:r w:rsidRPr="007B1AE7">
              <w:rPr>
                <w:color w:val="000000" w:themeColor="text1"/>
                <w:lang w:val="es-GT"/>
              </w:rPr>
              <w:t xml:space="preserve"> </w:t>
            </w:r>
          </w:p>
          <w:p w:rsidR="002429FE" w:rsidRPr="007B1AE7" w:rsidRDefault="002429FE" w:rsidP="002429FE">
            <w:pPr>
              <w:pStyle w:val="TableTextArial"/>
              <w:rPr>
                <w:color w:val="000000" w:themeColor="text1"/>
                <w:lang w:val="es-GT"/>
              </w:rPr>
            </w:pPr>
            <w:r w:rsidRPr="007B1AE7">
              <w:rPr>
                <w:color w:val="000000" w:themeColor="text1"/>
                <w:lang w:val="es-GT"/>
              </w:rPr>
              <w:t xml:space="preserve">(Indicar aspectos relevantes de la estructura de la gobernanza de acuerdo a los puntos requeridos en el formato). </w:t>
            </w:r>
          </w:p>
          <w:p w:rsidR="00E02DA4" w:rsidRPr="007B1AE7" w:rsidRDefault="00E02DA4" w:rsidP="00663735">
            <w:pPr>
              <w:pStyle w:val="TableTextArial"/>
              <w:rPr>
                <w:b/>
                <w:color w:val="000000" w:themeColor="text1"/>
                <w:lang w:val="es-GT"/>
              </w:rPr>
            </w:pPr>
          </w:p>
        </w:tc>
        <w:tc>
          <w:tcPr>
            <w:tcW w:w="1590" w:type="pct"/>
            <w:vMerge w:val="restart"/>
          </w:tcPr>
          <w:tbl>
            <w:tblPr>
              <w:tblW w:w="5000" w:type="pct"/>
              <w:tblBorders>
                <w:top w:val="single" w:sz="2" w:space="0" w:color="44546A"/>
                <w:bottom w:val="single" w:sz="2" w:space="0" w:color="44546A"/>
                <w:insideH w:val="single" w:sz="2" w:space="0" w:color="44546A"/>
                <w:insideV w:val="single" w:sz="2" w:space="0" w:color="44546A"/>
              </w:tblBorders>
              <w:tblCellMar>
                <w:left w:w="0" w:type="dxa"/>
                <w:right w:w="0" w:type="dxa"/>
              </w:tblCellMar>
              <w:tblLook w:val="00A0" w:firstRow="1" w:lastRow="0" w:firstColumn="1" w:lastColumn="0" w:noHBand="0" w:noVBand="0"/>
            </w:tblPr>
            <w:tblGrid>
              <w:gridCol w:w="1311"/>
              <w:gridCol w:w="3237"/>
            </w:tblGrid>
            <w:tr w:rsidR="007B1AE7" w:rsidRPr="007B1AE7" w:rsidTr="00DB23A0">
              <w:trPr>
                <w:trHeight w:val="300"/>
              </w:trPr>
              <w:tc>
                <w:tcPr>
                  <w:tcW w:w="1390" w:type="pct"/>
                  <w:tcBorders>
                    <w:top w:val="single" w:sz="4" w:space="0" w:color="44546A"/>
                    <w:left w:val="single" w:sz="4" w:space="0" w:color="44546A"/>
                    <w:bottom w:val="single" w:sz="4" w:space="0" w:color="44546A"/>
                    <w:right w:val="single" w:sz="4" w:space="0" w:color="44546A"/>
                  </w:tcBorders>
                </w:tcPr>
                <w:p w:rsidR="000B5B8C" w:rsidRPr="007B1AE7" w:rsidRDefault="000B5B8C" w:rsidP="000B5B8C">
                  <w:pPr>
                    <w:pStyle w:val="TableTitleArial"/>
                    <w:rPr>
                      <w:rFonts w:cs="Arial"/>
                      <w:b/>
                      <w:color w:val="000000" w:themeColor="text1"/>
                    </w:rPr>
                  </w:pPr>
                  <w:proofErr w:type="spellStart"/>
                  <w:r w:rsidRPr="007B1AE7">
                    <w:rPr>
                      <w:rFonts w:cs="Arial"/>
                      <w:b/>
                      <w:color w:val="000000" w:themeColor="text1"/>
                    </w:rPr>
                    <w:t>Riesgos</w:t>
                  </w:r>
                  <w:proofErr w:type="spellEnd"/>
                  <w:r w:rsidRPr="007B1AE7">
                    <w:rPr>
                      <w:rFonts w:cs="Arial"/>
                      <w:b/>
                      <w:color w:val="000000" w:themeColor="text1"/>
                      <w:lang w:val="es-GT"/>
                    </w:rPr>
                    <w:t xml:space="preserve"> identificados</w:t>
                  </w:r>
                  <w:r w:rsidR="005F7FFC" w:rsidRPr="007B1AE7">
                    <w:rPr>
                      <w:rFonts w:cs="Arial"/>
                      <w:b/>
                      <w:color w:val="000000" w:themeColor="text1"/>
                    </w:rPr>
                    <w:t>:</w:t>
                  </w:r>
                </w:p>
              </w:tc>
              <w:tc>
                <w:tcPr>
                  <w:tcW w:w="3610" w:type="pct"/>
                  <w:tcBorders>
                    <w:top w:val="single" w:sz="4" w:space="0" w:color="44546A"/>
                    <w:left w:val="single" w:sz="4" w:space="0" w:color="44546A"/>
                    <w:bottom w:val="single" w:sz="4" w:space="0" w:color="44546A"/>
                    <w:right w:val="single" w:sz="4" w:space="0" w:color="44546A"/>
                  </w:tcBorders>
                </w:tcPr>
                <w:p w:rsidR="000B5B8C" w:rsidRPr="007B1AE7" w:rsidRDefault="000B5B8C" w:rsidP="008A1148">
                  <w:pPr>
                    <w:pStyle w:val="TableTitleArial"/>
                    <w:ind w:left="2160" w:hanging="2160"/>
                    <w:rPr>
                      <w:rFonts w:cs="Arial"/>
                      <w:color w:val="000000" w:themeColor="text1"/>
                    </w:rPr>
                  </w:pPr>
                  <w:r w:rsidRPr="007B1AE7">
                    <w:rPr>
                      <w:rFonts w:cs="Arial"/>
                      <w:color w:val="000000" w:themeColor="text1"/>
                    </w:rPr>
                    <w:t>(</w:t>
                  </w:r>
                  <w:proofErr w:type="spellStart"/>
                  <w:r w:rsidRPr="007B1AE7">
                    <w:rPr>
                      <w:rFonts w:cs="Arial"/>
                      <w:color w:val="000000" w:themeColor="text1"/>
                    </w:rPr>
                    <w:t>Indicar</w:t>
                  </w:r>
                  <w:proofErr w:type="spellEnd"/>
                  <w:r w:rsidRPr="007B1AE7">
                    <w:rPr>
                      <w:rFonts w:cs="Arial"/>
                      <w:color w:val="000000" w:themeColor="text1"/>
                    </w:rPr>
                    <w:t xml:space="preserve"> los </w:t>
                  </w:r>
                  <w:proofErr w:type="spellStart"/>
                  <w:r w:rsidRPr="007B1AE7">
                    <w:rPr>
                      <w:rFonts w:cs="Arial"/>
                      <w:color w:val="000000" w:themeColor="text1"/>
                    </w:rPr>
                    <w:t>riesgos</w:t>
                  </w:r>
                  <w:proofErr w:type="spellEnd"/>
                  <w:r w:rsidRPr="007B1AE7">
                    <w:rPr>
                      <w:rFonts w:cs="Arial"/>
                      <w:color w:val="000000" w:themeColor="text1"/>
                    </w:rPr>
                    <w:t xml:space="preserve"> </w:t>
                  </w:r>
                  <w:proofErr w:type="spellStart"/>
                  <w:r w:rsidRPr="007B1AE7">
                    <w:rPr>
                      <w:rFonts w:cs="Arial"/>
                      <w:color w:val="000000" w:themeColor="text1"/>
                    </w:rPr>
                    <w:t>identificados</w:t>
                  </w:r>
                  <w:proofErr w:type="spellEnd"/>
                  <w:r w:rsidRPr="007B1AE7">
                    <w:rPr>
                      <w:rFonts w:cs="Arial"/>
                      <w:color w:val="000000" w:themeColor="text1"/>
                    </w:rPr>
                    <w:t>).</w:t>
                  </w:r>
                </w:p>
              </w:tc>
            </w:tr>
            <w:tr w:rsidR="007B1AE7" w:rsidRPr="007B1AE7" w:rsidTr="00DB23A0">
              <w:tc>
                <w:tcPr>
                  <w:tcW w:w="1390" w:type="pct"/>
                  <w:tcBorders>
                    <w:top w:val="single" w:sz="4" w:space="0" w:color="44546A"/>
                    <w:left w:val="single" w:sz="4" w:space="0" w:color="44546A"/>
                    <w:bottom w:val="single" w:sz="4" w:space="0" w:color="44546A"/>
                  </w:tcBorders>
                </w:tcPr>
                <w:p w:rsidR="000B5B8C" w:rsidRPr="007B1AE7" w:rsidRDefault="000B5B8C" w:rsidP="000B5B8C">
                  <w:pPr>
                    <w:pStyle w:val="TableTitleArial"/>
                    <w:rPr>
                      <w:rFonts w:cs="Arial"/>
                      <w:b/>
                      <w:color w:val="000000" w:themeColor="text1"/>
                      <w:lang w:val="es-GT"/>
                    </w:rPr>
                  </w:pPr>
                  <w:r w:rsidRPr="007B1AE7">
                    <w:rPr>
                      <w:rFonts w:cs="Arial"/>
                      <w:b/>
                      <w:color w:val="000000" w:themeColor="text1"/>
                      <w:lang w:val="es-GT"/>
                    </w:rPr>
                    <w:t>Impacto en (línea de EF):</w:t>
                  </w:r>
                </w:p>
              </w:tc>
              <w:tc>
                <w:tcPr>
                  <w:tcW w:w="3610" w:type="pct"/>
                  <w:tcBorders>
                    <w:top w:val="single" w:sz="4" w:space="0" w:color="44546A"/>
                    <w:bottom w:val="single" w:sz="4" w:space="0" w:color="44546A"/>
                    <w:right w:val="single" w:sz="4" w:space="0" w:color="44546A"/>
                  </w:tcBorders>
                </w:tcPr>
                <w:p w:rsidR="000B5B8C" w:rsidRPr="007B1AE7" w:rsidRDefault="000B5B8C" w:rsidP="000B5B8C">
                  <w:pPr>
                    <w:pStyle w:val="TableTitleArial"/>
                    <w:rPr>
                      <w:rFonts w:cs="Arial"/>
                      <w:b/>
                      <w:color w:val="000000" w:themeColor="text1"/>
                      <w:lang w:val="es-GT"/>
                    </w:rPr>
                  </w:pPr>
                  <w:r w:rsidRPr="007B1AE7">
                    <w:rPr>
                      <w:rFonts w:cs="Arial"/>
                      <w:color w:val="000000" w:themeColor="text1"/>
                      <w:lang w:val="es-GT"/>
                    </w:rPr>
                    <w:t>(Indicar el impacto del riesgo en las líneas de los estados financieros).</w:t>
                  </w:r>
                </w:p>
              </w:tc>
            </w:tr>
            <w:tr w:rsidR="007B1AE7" w:rsidRPr="007B1AE7" w:rsidTr="00DB23A0">
              <w:tc>
                <w:tcPr>
                  <w:tcW w:w="1390" w:type="pct"/>
                  <w:tcBorders>
                    <w:top w:val="single" w:sz="4" w:space="0" w:color="44546A"/>
                    <w:left w:val="single" w:sz="4" w:space="0" w:color="44546A"/>
                    <w:bottom w:val="single" w:sz="4" w:space="0" w:color="44546A"/>
                    <w:right w:val="single" w:sz="4" w:space="0" w:color="44546A"/>
                  </w:tcBorders>
                </w:tcPr>
                <w:p w:rsidR="000B5B8C" w:rsidRPr="007B1AE7" w:rsidRDefault="000B5B8C" w:rsidP="000B5B8C">
                  <w:pPr>
                    <w:pStyle w:val="TableTitleArial"/>
                    <w:rPr>
                      <w:rFonts w:cs="Arial"/>
                      <w:b/>
                      <w:color w:val="000000" w:themeColor="text1"/>
                    </w:rPr>
                  </w:pPr>
                  <w:proofErr w:type="spellStart"/>
                  <w:r w:rsidRPr="007B1AE7">
                    <w:rPr>
                      <w:rFonts w:cs="Arial"/>
                      <w:b/>
                      <w:color w:val="000000" w:themeColor="text1"/>
                    </w:rPr>
                    <w:t>Materialidad</w:t>
                  </w:r>
                  <w:proofErr w:type="spellEnd"/>
                  <w:r w:rsidRPr="007B1AE7">
                    <w:rPr>
                      <w:rFonts w:cs="Arial"/>
                      <w:b/>
                      <w:color w:val="000000" w:themeColor="text1"/>
                    </w:rPr>
                    <w:t>:</w:t>
                  </w:r>
                </w:p>
              </w:tc>
              <w:tc>
                <w:tcPr>
                  <w:tcW w:w="3610" w:type="pct"/>
                  <w:tcBorders>
                    <w:top w:val="single" w:sz="4" w:space="0" w:color="44546A"/>
                    <w:left w:val="single" w:sz="4" w:space="0" w:color="44546A"/>
                    <w:bottom w:val="single" w:sz="4" w:space="0" w:color="44546A"/>
                    <w:right w:val="single" w:sz="4" w:space="0" w:color="44546A"/>
                  </w:tcBorders>
                </w:tcPr>
                <w:p w:rsidR="000B5B8C" w:rsidRPr="007B1AE7" w:rsidRDefault="000B5B8C" w:rsidP="007D40DE">
                  <w:pPr>
                    <w:pStyle w:val="TableTitleArial"/>
                    <w:rPr>
                      <w:rFonts w:cs="Arial"/>
                      <w:color w:val="000000" w:themeColor="text1"/>
                      <w:lang w:val="es-GT"/>
                    </w:rPr>
                  </w:pPr>
                  <w:r w:rsidRPr="007B1AE7">
                    <w:rPr>
                      <w:rFonts w:cs="Arial"/>
                      <w:color w:val="000000" w:themeColor="text1"/>
                      <w:lang w:val="es-GT"/>
                    </w:rPr>
                    <w:t xml:space="preserve">(Indicar si el monto del riesgo es menor o mayor a la materialidad </w:t>
                  </w:r>
                  <w:r w:rsidR="007D40DE" w:rsidRPr="007B1AE7">
                    <w:rPr>
                      <w:rFonts w:cs="Arial"/>
                      <w:color w:val="000000" w:themeColor="text1"/>
                      <w:lang w:val="es-GT"/>
                    </w:rPr>
                    <w:t>total</w:t>
                  </w:r>
                  <w:r w:rsidRPr="007B1AE7">
                    <w:rPr>
                      <w:rFonts w:cs="Arial"/>
                      <w:color w:val="000000" w:themeColor="text1"/>
                      <w:lang w:val="es-GT"/>
                    </w:rPr>
                    <w:t>).</w:t>
                  </w:r>
                </w:p>
              </w:tc>
            </w:tr>
            <w:tr w:rsidR="007B1AE7" w:rsidRPr="007B1AE7" w:rsidTr="00DB23A0">
              <w:tc>
                <w:tcPr>
                  <w:tcW w:w="1390" w:type="pct"/>
                  <w:tcBorders>
                    <w:top w:val="single" w:sz="4" w:space="0" w:color="44546A"/>
                    <w:left w:val="single" w:sz="4" w:space="0" w:color="44546A"/>
                    <w:bottom w:val="single" w:sz="4" w:space="0" w:color="44546A"/>
                    <w:right w:val="single" w:sz="4" w:space="0" w:color="44546A"/>
                  </w:tcBorders>
                </w:tcPr>
                <w:p w:rsidR="000B5B8C" w:rsidRPr="007B1AE7" w:rsidRDefault="00DB23A0" w:rsidP="000B5B8C">
                  <w:pPr>
                    <w:pStyle w:val="TableTitleArial"/>
                    <w:rPr>
                      <w:rFonts w:cs="Arial"/>
                      <w:b/>
                      <w:color w:val="000000" w:themeColor="text1"/>
                    </w:rPr>
                  </w:pPr>
                  <w:proofErr w:type="spellStart"/>
                  <w:r w:rsidRPr="007B1AE7">
                    <w:rPr>
                      <w:rFonts w:cs="Arial"/>
                      <w:b/>
                      <w:color w:val="000000" w:themeColor="text1"/>
                    </w:rPr>
                    <w:t>Tipo</w:t>
                  </w:r>
                  <w:proofErr w:type="spellEnd"/>
                  <w:r w:rsidRPr="007B1AE7">
                    <w:rPr>
                      <w:rFonts w:cs="Arial"/>
                      <w:b/>
                      <w:color w:val="000000" w:themeColor="text1"/>
                    </w:rPr>
                    <w:t xml:space="preserve"> de </w:t>
                  </w:r>
                  <w:proofErr w:type="spellStart"/>
                  <w:r w:rsidRPr="007B1AE7">
                    <w:rPr>
                      <w:rFonts w:cs="Arial"/>
                      <w:b/>
                      <w:color w:val="000000" w:themeColor="text1"/>
                    </w:rPr>
                    <w:lastRenderedPageBreak/>
                    <w:t>riesgo</w:t>
                  </w:r>
                  <w:proofErr w:type="spellEnd"/>
                  <w:r w:rsidR="000B5B8C" w:rsidRPr="007B1AE7">
                    <w:rPr>
                      <w:rFonts w:cs="Arial"/>
                      <w:b/>
                      <w:color w:val="000000" w:themeColor="text1"/>
                    </w:rPr>
                    <w:t>:</w:t>
                  </w:r>
                </w:p>
              </w:tc>
              <w:tc>
                <w:tcPr>
                  <w:tcW w:w="3610" w:type="pct"/>
                  <w:tcBorders>
                    <w:top w:val="single" w:sz="4" w:space="0" w:color="44546A"/>
                    <w:left w:val="single" w:sz="4" w:space="0" w:color="44546A"/>
                    <w:bottom w:val="single" w:sz="4" w:space="0" w:color="44546A"/>
                    <w:right w:val="single" w:sz="4" w:space="0" w:color="44546A"/>
                  </w:tcBorders>
                </w:tcPr>
                <w:p w:rsidR="000B5B8C" w:rsidRPr="007B1AE7" w:rsidRDefault="000B5B8C" w:rsidP="00DB23A0">
                  <w:pPr>
                    <w:pStyle w:val="TableTitleArial"/>
                    <w:rPr>
                      <w:rFonts w:cs="Arial"/>
                      <w:b/>
                      <w:color w:val="000000" w:themeColor="text1"/>
                      <w:lang w:val="es-GT"/>
                    </w:rPr>
                  </w:pPr>
                  <w:r w:rsidRPr="007B1AE7">
                    <w:rPr>
                      <w:rFonts w:cs="Arial"/>
                      <w:color w:val="000000" w:themeColor="text1"/>
                      <w:lang w:val="es-GT"/>
                    </w:rPr>
                    <w:lastRenderedPageBreak/>
                    <w:t xml:space="preserve">(Indicar </w:t>
                  </w:r>
                  <w:r w:rsidR="006C68C7" w:rsidRPr="007B1AE7">
                    <w:rPr>
                      <w:rFonts w:cs="Arial"/>
                      <w:color w:val="000000" w:themeColor="text1"/>
                      <w:lang w:val="es-GT"/>
                    </w:rPr>
                    <w:t>el tipo de riesgo; e</w:t>
                  </w:r>
                  <w:r w:rsidR="00DB23A0" w:rsidRPr="007B1AE7">
                    <w:rPr>
                      <w:rFonts w:cs="Arial"/>
                      <w:color w:val="000000" w:themeColor="text1"/>
                      <w:lang w:val="es-GT"/>
                    </w:rPr>
                    <w:t xml:space="preserve">levado o </w:t>
                  </w:r>
                  <w:r w:rsidR="00DB23A0" w:rsidRPr="007B1AE7">
                    <w:rPr>
                      <w:rFonts w:cs="Arial"/>
                      <w:color w:val="000000" w:themeColor="text1"/>
                      <w:lang w:val="es-GT"/>
                    </w:rPr>
                    <w:lastRenderedPageBreak/>
                    <w:t>significativo</w:t>
                  </w:r>
                  <w:r w:rsidRPr="007B1AE7">
                    <w:rPr>
                      <w:rFonts w:cs="Arial"/>
                      <w:color w:val="000000" w:themeColor="text1"/>
                      <w:lang w:val="es-GT"/>
                    </w:rPr>
                    <w:t>).</w:t>
                  </w:r>
                </w:p>
              </w:tc>
            </w:tr>
          </w:tbl>
          <w:p w:rsidR="00E02DA4" w:rsidRPr="007B1AE7" w:rsidRDefault="00E02DA4" w:rsidP="004B6550">
            <w:pPr>
              <w:pStyle w:val="DPPlain-1"/>
              <w:rPr>
                <w:color w:val="000000" w:themeColor="text1"/>
                <w:sz w:val="20"/>
                <w:szCs w:val="20"/>
                <w:lang w:val="es-GT"/>
              </w:rPr>
            </w:pPr>
          </w:p>
        </w:tc>
      </w:tr>
      <w:tr w:rsidR="007B1AE7" w:rsidRPr="007B1AE7" w:rsidTr="00F153C3">
        <w:tc>
          <w:tcPr>
            <w:tcW w:w="1455" w:type="pct"/>
            <w:shd w:val="clear" w:color="auto" w:fill="F7CAAC" w:themeFill="accent2" w:themeFillTint="66"/>
          </w:tcPr>
          <w:p w:rsidR="00E02DA4" w:rsidRPr="007B1AE7" w:rsidRDefault="00242C86" w:rsidP="004B6550">
            <w:pPr>
              <w:pStyle w:val="TableTextArial"/>
              <w:rPr>
                <w:b/>
                <w:color w:val="000000" w:themeColor="text1"/>
                <w:lang w:val="es-GT"/>
              </w:rPr>
            </w:pPr>
            <w:r w:rsidRPr="007B1AE7">
              <w:rPr>
                <w:b/>
                <w:color w:val="000000" w:themeColor="text1"/>
                <w:lang w:val="es-GT"/>
              </w:rPr>
              <w:lastRenderedPageBreak/>
              <w:t>Naturaleza de las actividades e</w:t>
            </w:r>
            <w:r w:rsidR="00901B86" w:rsidRPr="007B1AE7">
              <w:rPr>
                <w:b/>
                <w:color w:val="000000" w:themeColor="text1"/>
                <w:lang w:val="es-GT"/>
              </w:rPr>
              <w:t xml:space="preserve"> ingresos</w:t>
            </w:r>
            <w:r w:rsidR="00E02DA4" w:rsidRPr="007B1AE7">
              <w:rPr>
                <w:b/>
                <w:color w:val="000000" w:themeColor="text1"/>
                <w:lang w:val="es-GT"/>
              </w:rPr>
              <w:t xml:space="preserve"> (</w:t>
            </w:r>
            <w:r w:rsidR="00901B86" w:rsidRPr="007B1AE7">
              <w:rPr>
                <w:b/>
                <w:color w:val="000000" w:themeColor="text1"/>
                <w:lang w:val="es-GT"/>
              </w:rPr>
              <w:t>NIA</w:t>
            </w:r>
            <w:r w:rsidR="00E02DA4" w:rsidRPr="007B1AE7">
              <w:rPr>
                <w:b/>
                <w:color w:val="000000" w:themeColor="text1"/>
                <w:lang w:val="es-GT"/>
              </w:rPr>
              <w:t xml:space="preserve"> 315.A24)</w:t>
            </w:r>
          </w:p>
          <w:p w:rsidR="00272CAF" w:rsidRPr="007B1AE7" w:rsidRDefault="00901B86" w:rsidP="00E02DA4">
            <w:pPr>
              <w:pStyle w:val="TableBulletArial"/>
              <w:rPr>
                <w:color w:val="000000" w:themeColor="text1"/>
                <w:lang w:val="es-GT"/>
              </w:rPr>
            </w:pPr>
            <w:r w:rsidRPr="007B1AE7">
              <w:rPr>
                <w:color w:val="000000" w:themeColor="text1"/>
                <w:lang w:val="es-GT"/>
              </w:rPr>
              <w:t xml:space="preserve">Describir la naturaleza y Fuente de los ingresos </w:t>
            </w:r>
            <w:r w:rsidR="00272CAF" w:rsidRPr="007B1AE7">
              <w:rPr>
                <w:color w:val="000000" w:themeColor="text1"/>
                <w:lang w:val="es-GT"/>
              </w:rPr>
              <w:t>del Programa/Proyecto (Aporte BID, Aporte Local, Otros)</w:t>
            </w:r>
          </w:p>
          <w:p w:rsidR="00272CAF" w:rsidRPr="007B1AE7" w:rsidRDefault="00242C86" w:rsidP="00E02DA4">
            <w:pPr>
              <w:pStyle w:val="TableBulletArial"/>
              <w:rPr>
                <w:color w:val="000000" w:themeColor="text1"/>
                <w:lang w:val="es-GT"/>
              </w:rPr>
            </w:pPr>
            <w:r w:rsidRPr="007B1AE7">
              <w:rPr>
                <w:color w:val="000000" w:themeColor="text1"/>
                <w:lang w:val="es-GT"/>
              </w:rPr>
              <w:t xml:space="preserve">Describir el tipo de actividades </w:t>
            </w:r>
            <w:r w:rsidR="00272CAF" w:rsidRPr="007B1AE7">
              <w:rPr>
                <w:color w:val="000000" w:themeColor="text1"/>
                <w:lang w:val="es-GT"/>
              </w:rPr>
              <w:t>si obtuviera otros ingresos diferentes al BID</w:t>
            </w:r>
          </w:p>
          <w:p w:rsidR="00E02DA4" w:rsidRPr="007B1AE7" w:rsidRDefault="00272CAF" w:rsidP="00E02DA4">
            <w:pPr>
              <w:pStyle w:val="TableBulletArial"/>
              <w:rPr>
                <w:color w:val="000000" w:themeColor="text1"/>
                <w:lang w:val="es-GT"/>
              </w:rPr>
            </w:pPr>
            <w:r w:rsidRPr="007B1AE7">
              <w:rPr>
                <w:color w:val="000000" w:themeColor="text1"/>
                <w:lang w:val="es-GT"/>
              </w:rPr>
              <w:t xml:space="preserve">Describir si el Programa/Proyecto tiene relación con otros </w:t>
            </w:r>
            <w:proofErr w:type="spellStart"/>
            <w:r w:rsidRPr="007B1AE7">
              <w:rPr>
                <w:color w:val="000000" w:themeColor="text1"/>
                <w:lang w:val="es-GT"/>
              </w:rPr>
              <w:t>co</w:t>
            </w:r>
            <w:proofErr w:type="spellEnd"/>
            <w:r w:rsidRPr="007B1AE7">
              <w:rPr>
                <w:color w:val="000000" w:themeColor="text1"/>
                <w:lang w:val="es-GT"/>
              </w:rPr>
              <w:t>-ejecutores</w:t>
            </w:r>
          </w:p>
          <w:p w:rsidR="00E02DA4" w:rsidRPr="007B1AE7" w:rsidRDefault="00242C86" w:rsidP="00E02DA4">
            <w:pPr>
              <w:pStyle w:val="TableBulletArial"/>
              <w:rPr>
                <w:color w:val="000000" w:themeColor="text1"/>
                <w:lang w:val="es-GT"/>
              </w:rPr>
            </w:pPr>
            <w:r w:rsidRPr="007B1AE7">
              <w:rPr>
                <w:color w:val="000000" w:themeColor="text1"/>
                <w:lang w:val="es-GT"/>
              </w:rPr>
              <w:t>Participación geográfica en el país.</w:t>
            </w:r>
          </w:p>
          <w:p w:rsidR="00E02DA4" w:rsidRPr="007B1AE7" w:rsidRDefault="00242C86" w:rsidP="00E02DA4">
            <w:pPr>
              <w:pStyle w:val="TableBulletArial"/>
              <w:rPr>
                <w:color w:val="000000" w:themeColor="text1"/>
                <w:lang w:val="es-GT"/>
              </w:rPr>
            </w:pPr>
            <w:r w:rsidRPr="007B1AE7">
              <w:rPr>
                <w:color w:val="000000" w:themeColor="text1"/>
                <w:lang w:val="es-GT"/>
              </w:rPr>
              <w:t xml:space="preserve">Ubicación de la realización de actividades o prestación de </w:t>
            </w:r>
            <w:r w:rsidR="00D5791E" w:rsidRPr="007B1AE7">
              <w:rPr>
                <w:color w:val="000000" w:themeColor="text1"/>
                <w:lang w:val="es-GT"/>
              </w:rPr>
              <w:t>servicios,</w:t>
            </w:r>
            <w:r w:rsidRPr="007B1AE7">
              <w:rPr>
                <w:color w:val="000000" w:themeColor="text1"/>
                <w:lang w:val="es-GT"/>
              </w:rPr>
              <w:t xml:space="preserve"> así como sus </w:t>
            </w:r>
            <w:r w:rsidRPr="007B1AE7">
              <w:rPr>
                <w:color w:val="000000" w:themeColor="text1"/>
                <w:lang w:val="es-GT"/>
              </w:rPr>
              <w:lastRenderedPageBreak/>
              <w:t>oficinas centrales.</w:t>
            </w:r>
          </w:p>
          <w:p w:rsidR="00E02DA4" w:rsidRPr="007B1AE7" w:rsidRDefault="00242C86" w:rsidP="00E02DA4">
            <w:pPr>
              <w:pStyle w:val="TableBulletArial"/>
              <w:rPr>
                <w:color w:val="000000" w:themeColor="text1"/>
                <w:lang w:val="es-GT"/>
              </w:rPr>
            </w:pPr>
            <w:r w:rsidRPr="007B1AE7">
              <w:rPr>
                <w:color w:val="000000" w:themeColor="text1"/>
                <w:lang w:val="es-GT"/>
              </w:rPr>
              <w:t>Principales clientes y proveedores y si existen contratos con estos.</w:t>
            </w:r>
          </w:p>
          <w:p w:rsidR="00D3082A" w:rsidRPr="007B1AE7" w:rsidDel="00F20669" w:rsidRDefault="00242C86" w:rsidP="008B557C">
            <w:pPr>
              <w:pStyle w:val="TableBulletArial"/>
              <w:rPr>
                <w:color w:val="000000" w:themeColor="text1"/>
                <w:lang w:val="es-GT"/>
              </w:rPr>
            </w:pPr>
            <w:r w:rsidRPr="007B1AE7">
              <w:rPr>
                <w:color w:val="000000" w:themeColor="text1"/>
                <w:lang w:val="es-GT"/>
              </w:rPr>
              <w:t>La existencia de gastos de investigación y desarrollo</w:t>
            </w:r>
            <w:r w:rsidR="0082045A" w:rsidRPr="007B1AE7">
              <w:rPr>
                <w:color w:val="000000" w:themeColor="text1"/>
                <w:lang w:val="es-GT"/>
              </w:rPr>
              <w:t xml:space="preserve"> para obtener nuevos ingresos</w:t>
            </w:r>
            <w:r w:rsidRPr="007B1AE7">
              <w:rPr>
                <w:color w:val="000000" w:themeColor="text1"/>
                <w:lang w:val="es-GT"/>
              </w:rPr>
              <w:t>.</w:t>
            </w:r>
          </w:p>
        </w:tc>
        <w:tc>
          <w:tcPr>
            <w:tcW w:w="1955" w:type="pct"/>
          </w:tcPr>
          <w:p w:rsidR="00D53875" w:rsidRPr="007B1AE7" w:rsidRDefault="00901B86" w:rsidP="00901B86">
            <w:pPr>
              <w:pStyle w:val="TableTextArial"/>
              <w:rPr>
                <w:b/>
                <w:color w:val="000000" w:themeColor="text1"/>
                <w:lang w:val="es-GT"/>
              </w:rPr>
            </w:pPr>
            <w:r w:rsidRPr="007B1AE7">
              <w:rPr>
                <w:b/>
                <w:color w:val="000000" w:themeColor="text1"/>
                <w:lang w:val="es-GT"/>
              </w:rPr>
              <w:lastRenderedPageBreak/>
              <w:t>Naturaleza de los ingresos</w:t>
            </w:r>
          </w:p>
          <w:p w:rsidR="00901B86" w:rsidRPr="007B1AE7" w:rsidRDefault="00901B86" w:rsidP="00901B86">
            <w:pPr>
              <w:pStyle w:val="TableTextArial"/>
              <w:rPr>
                <w:b/>
                <w:color w:val="000000" w:themeColor="text1"/>
                <w:lang w:val="es-GT"/>
              </w:rPr>
            </w:pPr>
            <w:r w:rsidRPr="007B1AE7">
              <w:rPr>
                <w:color w:val="000000" w:themeColor="text1"/>
                <w:lang w:val="es-GT"/>
              </w:rPr>
              <w:t>(Indicar la naturaleza de los ingresos</w:t>
            </w:r>
            <w:r w:rsidR="00242C86" w:rsidRPr="007B1AE7">
              <w:rPr>
                <w:color w:val="000000" w:themeColor="text1"/>
                <w:lang w:val="es-GT"/>
              </w:rPr>
              <w:t xml:space="preserve"> y las actividades</w:t>
            </w:r>
            <w:r w:rsidRPr="007B1AE7">
              <w:rPr>
                <w:color w:val="000000" w:themeColor="text1"/>
                <w:lang w:val="es-GT"/>
              </w:rPr>
              <w:t xml:space="preserve"> de </w:t>
            </w:r>
            <w:r w:rsidR="00131EA7" w:rsidRPr="007B1AE7">
              <w:rPr>
                <w:color w:val="000000" w:themeColor="text1"/>
                <w:lang w:val="es-GT"/>
              </w:rPr>
              <w:t xml:space="preserve">la entidad </w:t>
            </w:r>
            <w:r w:rsidRPr="007B1AE7">
              <w:rPr>
                <w:color w:val="000000" w:themeColor="text1"/>
                <w:lang w:val="es-GT"/>
              </w:rPr>
              <w:t xml:space="preserve">acuerdo a los puntos requeridos en el formato). </w:t>
            </w:r>
          </w:p>
          <w:p w:rsidR="00E02DA4" w:rsidRPr="007B1AE7" w:rsidRDefault="00E02DA4" w:rsidP="00901B86">
            <w:pPr>
              <w:pStyle w:val="TableTextArial"/>
              <w:rPr>
                <w:color w:val="000000" w:themeColor="text1"/>
                <w:lang w:val="es-GT"/>
              </w:rPr>
            </w:pPr>
          </w:p>
        </w:tc>
        <w:tc>
          <w:tcPr>
            <w:tcW w:w="1590" w:type="pct"/>
            <w:vMerge/>
          </w:tcPr>
          <w:p w:rsidR="00E02DA4" w:rsidRPr="007B1AE7" w:rsidRDefault="00E02DA4" w:rsidP="004B6550">
            <w:pPr>
              <w:pStyle w:val="DPPlain-1"/>
              <w:rPr>
                <w:color w:val="000000" w:themeColor="text1"/>
                <w:sz w:val="20"/>
                <w:szCs w:val="20"/>
                <w:lang w:val="es-GT"/>
              </w:rPr>
            </w:pPr>
          </w:p>
        </w:tc>
      </w:tr>
      <w:tr w:rsidR="007B1AE7" w:rsidRPr="007B1AE7" w:rsidTr="00F153C3">
        <w:tc>
          <w:tcPr>
            <w:tcW w:w="1455" w:type="pct"/>
            <w:shd w:val="clear" w:color="auto" w:fill="F7CAAC" w:themeFill="accent2" w:themeFillTint="66"/>
          </w:tcPr>
          <w:p w:rsidR="00E02DA4" w:rsidRPr="007B1AE7" w:rsidRDefault="005F71B1" w:rsidP="004B6550">
            <w:pPr>
              <w:pStyle w:val="TableTextArial"/>
              <w:rPr>
                <w:b/>
                <w:color w:val="000000" w:themeColor="text1"/>
                <w:lang w:val="es-GT"/>
              </w:rPr>
            </w:pPr>
            <w:r w:rsidRPr="007B1AE7">
              <w:rPr>
                <w:b/>
                <w:color w:val="000000" w:themeColor="text1"/>
                <w:lang w:val="es-GT"/>
              </w:rPr>
              <w:lastRenderedPageBreak/>
              <w:t>Financiamiento y actividades de financiamiento</w:t>
            </w:r>
            <w:r w:rsidR="00E02DA4" w:rsidRPr="007B1AE7">
              <w:rPr>
                <w:b/>
                <w:color w:val="000000" w:themeColor="text1"/>
                <w:lang w:val="es-GT"/>
              </w:rPr>
              <w:br/>
              <w:t>(ISA 315.A24)</w:t>
            </w:r>
          </w:p>
          <w:p w:rsidR="00E02DA4" w:rsidRPr="007B1AE7" w:rsidRDefault="008B557C" w:rsidP="00E02DA4">
            <w:pPr>
              <w:pStyle w:val="TableBulletArial"/>
              <w:rPr>
                <w:color w:val="000000" w:themeColor="text1"/>
                <w:lang w:val="es-GT"/>
              </w:rPr>
            </w:pPr>
            <w:r w:rsidRPr="007B1AE7">
              <w:rPr>
                <w:color w:val="000000" w:themeColor="text1"/>
                <w:lang w:val="es-GT"/>
              </w:rPr>
              <w:t>Obtención de financiamiento externo.</w:t>
            </w:r>
          </w:p>
          <w:p w:rsidR="00E02DA4" w:rsidRPr="007B1AE7" w:rsidRDefault="005F71B1" w:rsidP="00E02DA4">
            <w:pPr>
              <w:pStyle w:val="TableBulletArial"/>
              <w:rPr>
                <w:color w:val="000000" w:themeColor="text1"/>
                <w:lang w:val="es-GT"/>
              </w:rPr>
            </w:pPr>
            <w:r w:rsidRPr="007B1AE7">
              <w:rPr>
                <w:color w:val="000000" w:themeColor="text1"/>
                <w:lang w:val="es-GT"/>
              </w:rPr>
              <w:t>Naturaleza de las cuentas por cobrar y pagar y las fechas para liquidarlas.</w:t>
            </w:r>
          </w:p>
          <w:p w:rsidR="00E02DA4" w:rsidRPr="007B1AE7" w:rsidRDefault="005F71B1" w:rsidP="001B08A7">
            <w:pPr>
              <w:pStyle w:val="TableBulletArial"/>
              <w:rPr>
                <w:color w:val="000000" w:themeColor="text1"/>
                <w:lang w:val="es-GT"/>
              </w:rPr>
            </w:pPr>
            <w:r w:rsidRPr="007B1AE7">
              <w:rPr>
                <w:color w:val="000000" w:themeColor="text1"/>
                <w:lang w:val="es-GT"/>
              </w:rPr>
              <w:t>Emisión de documentos para obtener financiamiento (Bonos, pagarés y otros)</w:t>
            </w:r>
            <w:r w:rsidR="008B557C" w:rsidRPr="007B1AE7">
              <w:rPr>
                <w:color w:val="000000" w:themeColor="text1"/>
                <w:lang w:val="es-GT"/>
              </w:rPr>
              <w:t>.</w:t>
            </w:r>
          </w:p>
          <w:p w:rsidR="00272CAF" w:rsidRPr="007B1AE7" w:rsidRDefault="00272CAF" w:rsidP="00272CAF">
            <w:pPr>
              <w:pStyle w:val="TableBulletArial"/>
              <w:numPr>
                <w:ilvl w:val="0"/>
                <w:numId w:val="0"/>
              </w:numPr>
              <w:rPr>
                <w:color w:val="000000" w:themeColor="text1"/>
                <w:lang w:val="es-GT"/>
              </w:rPr>
            </w:pPr>
          </w:p>
          <w:p w:rsidR="00272CAF" w:rsidRPr="007B1AE7" w:rsidDel="00F20669" w:rsidRDefault="00272CAF" w:rsidP="00272CAF">
            <w:pPr>
              <w:pStyle w:val="TableBulletArial"/>
              <w:numPr>
                <w:ilvl w:val="0"/>
                <w:numId w:val="0"/>
              </w:numPr>
              <w:rPr>
                <w:color w:val="000000" w:themeColor="text1"/>
                <w:lang w:val="es-GT"/>
              </w:rPr>
            </w:pPr>
          </w:p>
        </w:tc>
        <w:tc>
          <w:tcPr>
            <w:tcW w:w="1955" w:type="pct"/>
          </w:tcPr>
          <w:p w:rsidR="00E02DA4" w:rsidRPr="007B1AE7" w:rsidRDefault="005F71B1" w:rsidP="004B6550">
            <w:pPr>
              <w:pStyle w:val="TableTextArial"/>
              <w:rPr>
                <w:b/>
                <w:color w:val="000000" w:themeColor="text1"/>
                <w:lang w:val="es-GT"/>
              </w:rPr>
            </w:pPr>
            <w:r w:rsidRPr="007B1AE7">
              <w:rPr>
                <w:b/>
                <w:color w:val="000000" w:themeColor="text1"/>
                <w:lang w:val="es-GT"/>
              </w:rPr>
              <w:t>Financiamiento y actividades de financiamiento</w:t>
            </w:r>
          </w:p>
          <w:p w:rsidR="005F71B1" w:rsidRPr="007B1AE7" w:rsidRDefault="005F71B1" w:rsidP="005F71B1">
            <w:pPr>
              <w:pStyle w:val="TableTextArial"/>
              <w:rPr>
                <w:color w:val="000000" w:themeColor="text1"/>
                <w:lang w:val="es-GT"/>
              </w:rPr>
            </w:pPr>
            <w:r w:rsidRPr="007B1AE7">
              <w:rPr>
                <w:color w:val="000000" w:themeColor="text1"/>
                <w:lang w:val="es-GT"/>
              </w:rPr>
              <w:t xml:space="preserve">(Indicar las fuentes de financiamiento de la </w:t>
            </w:r>
            <w:r w:rsidR="00131EA7" w:rsidRPr="007B1AE7">
              <w:rPr>
                <w:color w:val="000000" w:themeColor="text1"/>
                <w:lang w:val="es-GT"/>
              </w:rPr>
              <w:t>entidad</w:t>
            </w:r>
            <w:r w:rsidRPr="007B1AE7">
              <w:rPr>
                <w:color w:val="000000" w:themeColor="text1"/>
                <w:lang w:val="es-GT"/>
              </w:rPr>
              <w:t xml:space="preserve"> acuerdo a los puntos requeridos en el formato). </w:t>
            </w:r>
          </w:p>
          <w:p w:rsidR="00E02DA4" w:rsidRPr="007B1AE7" w:rsidRDefault="00E02DA4" w:rsidP="001557F6">
            <w:pPr>
              <w:pStyle w:val="TableTextArial"/>
              <w:rPr>
                <w:i/>
                <w:color w:val="000000" w:themeColor="text1"/>
                <w:lang w:val="es-GT"/>
              </w:rPr>
            </w:pPr>
          </w:p>
        </w:tc>
        <w:tc>
          <w:tcPr>
            <w:tcW w:w="1590" w:type="pct"/>
            <w:vMerge/>
          </w:tcPr>
          <w:p w:rsidR="00E02DA4" w:rsidRPr="007B1AE7" w:rsidRDefault="00E02DA4" w:rsidP="004B6550">
            <w:pPr>
              <w:pStyle w:val="DPPlain-1"/>
              <w:rPr>
                <w:color w:val="000000" w:themeColor="text1"/>
                <w:sz w:val="20"/>
                <w:szCs w:val="20"/>
                <w:lang w:val="es-GT"/>
              </w:rPr>
            </w:pPr>
          </w:p>
        </w:tc>
      </w:tr>
      <w:tr w:rsidR="007B1AE7" w:rsidRPr="007B1AE7" w:rsidTr="00F153C3">
        <w:tc>
          <w:tcPr>
            <w:tcW w:w="1455" w:type="pct"/>
            <w:shd w:val="clear" w:color="auto" w:fill="F7CAAC" w:themeFill="accent2" w:themeFillTint="66"/>
          </w:tcPr>
          <w:p w:rsidR="00E02DA4" w:rsidRPr="007B1AE7" w:rsidRDefault="00E02DA4" w:rsidP="004B6550">
            <w:pPr>
              <w:pStyle w:val="TableTextArial"/>
              <w:rPr>
                <w:b/>
                <w:color w:val="000000" w:themeColor="text1"/>
              </w:rPr>
            </w:pPr>
            <w:r w:rsidRPr="007B1AE7">
              <w:rPr>
                <w:b/>
                <w:color w:val="000000" w:themeColor="text1"/>
                <w:lang w:val="es-GT"/>
              </w:rPr>
              <w:t xml:space="preserve"> </w:t>
            </w:r>
            <w:proofErr w:type="spellStart"/>
            <w:r w:rsidR="00DC3CC8" w:rsidRPr="007B1AE7">
              <w:rPr>
                <w:b/>
                <w:color w:val="000000" w:themeColor="text1"/>
              </w:rPr>
              <w:t>Reporte</w:t>
            </w:r>
            <w:proofErr w:type="spellEnd"/>
            <w:r w:rsidR="00DC3CC8" w:rsidRPr="007B1AE7">
              <w:rPr>
                <w:b/>
                <w:color w:val="000000" w:themeColor="text1"/>
              </w:rPr>
              <w:t xml:space="preserve"> </w:t>
            </w:r>
            <w:proofErr w:type="spellStart"/>
            <w:r w:rsidR="00DC3CC8" w:rsidRPr="007B1AE7">
              <w:rPr>
                <w:b/>
                <w:color w:val="000000" w:themeColor="text1"/>
              </w:rPr>
              <w:t>financiero</w:t>
            </w:r>
            <w:proofErr w:type="spellEnd"/>
            <w:r w:rsidRPr="007B1AE7">
              <w:rPr>
                <w:b/>
                <w:color w:val="000000" w:themeColor="text1"/>
              </w:rPr>
              <w:t xml:space="preserve"> (</w:t>
            </w:r>
            <w:r w:rsidR="00DC3CC8" w:rsidRPr="007B1AE7">
              <w:rPr>
                <w:b/>
                <w:color w:val="000000" w:themeColor="text1"/>
              </w:rPr>
              <w:t>NIA</w:t>
            </w:r>
            <w:r w:rsidRPr="007B1AE7">
              <w:rPr>
                <w:b/>
                <w:color w:val="000000" w:themeColor="text1"/>
              </w:rPr>
              <w:t xml:space="preserve"> 315.A24)</w:t>
            </w:r>
          </w:p>
          <w:p w:rsidR="00E02DA4" w:rsidRPr="007B1AE7" w:rsidRDefault="00DC3CC8" w:rsidP="00E02DA4">
            <w:pPr>
              <w:pStyle w:val="TableBulletArial"/>
              <w:rPr>
                <w:color w:val="000000" w:themeColor="text1"/>
                <w:szCs w:val="18"/>
                <w:lang w:val="es-GT"/>
              </w:rPr>
            </w:pPr>
            <w:r w:rsidRPr="007B1AE7">
              <w:rPr>
                <w:color w:val="000000" w:themeColor="text1"/>
                <w:szCs w:val="18"/>
                <w:lang w:val="es-GT"/>
              </w:rPr>
              <w:t xml:space="preserve">Principios contables y de las actividades específicas </w:t>
            </w:r>
            <w:r w:rsidR="008B557C" w:rsidRPr="007B1AE7">
              <w:rPr>
                <w:color w:val="000000" w:themeColor="text1"/>
                <w:szCs w:val="18"/>
                <w:lang w:val="es-GT"/>
              </w:rPr>
              <w:t>de la entidad</w:t>
            </w:r>
            <w:r w:rsidR="00272CAF" w:rsidRPr="007B1AE7">
              <w:rPr>
                <w:color w:val="000000" w:themeColor="text1"/>
                <w:szCs w:val="18"/>
                <w:lang w:val="es-GT"/>
              </w:rPr>
              <w:t xml:space="preserve"> y su relación con el Programa/Proyecto</w:t>
            </w:r>
          </w:p>
          <w:p w:rsidR="00E02DA4" w:rsidRPr="007B1AE7" w:rsidRDefault="00DC3CC8" w:rsidP="00E02DA4">
            <w:pPr>
              <w:pStyle w:val="TableBulletArial"/>
              <w:rPr>
                <w:color w:val="000000" w:themeColor="text1"/>
                <w:szCs w:val="18"/>
                <w:lang w:val="es-GT"/>
              </w:rPr>
            </w:pPr>
            <w:r w:rsidRPr="007B1AE7">
              <w:rPr>
                <w:color w:val="000000" w:themeColor="text1"/>
                <w:szCs w:val="18"/>
                <w:lang w:val="es-GT"/>
              </w:rPr>
              <w:t>Prácticas contab</w:t>
            </w:r>
            <w:r w:rsidR="00272CAF" w:rsidRPr="007B1AE7">
              <w:rPr>
                <w:color w:val="000000" w:themeColor="text1"/>
                <w:szCs w:val="18"/>
                <w:lang w:val="es-GT"/>
              </w:rPr>
              <w:t>les para reconocer los ingresos/desembolsos del BID y de otras fuentes si aplicará</w:t>
            </w:r>
          </w:p>
          <w:p w:rsidR="00E02DA4" w:rsidRPr="007B1AE7" w:rsidRDefault="00DC3CC8" w:rsidP="00E02DA4">
            <w:pPr>
              <w:pStyle w:val="TableBulletArial"/>
              <w:rPr>
                <w:color w:val="000000" w:themeColor="text1"/>
                <w:szCs w:val="18"/>
                <w:lang w:val="es-GT"/>
              </w:rPr>
            </w:pPr>
            <w:r w:rsidRPr="007B1AE7">
              <w:rPr>
                <w:color w:val="000000" w:themeColor="text1"/>
                <w:szCs w:val="18"/>
                <w:lang w:val="es-GT"/>
              </w:rPr>
              <w:t xml:space="preserve">Registros contables para los valores razonables. </w:t>
            </w:r>
          </w:p>
          <w:p w:rsidR="00272CAF" w:rsidRPr="007B1AE7" w:rsidRDefault="00DC3CC8" w:rsidP="00E02DA4">
            <w:pPr>
              <w:pStyle w:val="TableBulletArial"/>
              <w:rPr>
                <w:color w:val="000000" w:themeColor="text1"/>
                <w:lang w:val="es-GT"/>
              </w:rPr>
            </w:pPr>
            <w:r w:rsidRPr="007B1AE7">
              <w:rPr>
                <w:color w:val="000000" w:themeColor="text1"/>
                <w:szCs w:val="18"/>
                <w:lang w:val="es-GT"/>
              </w:rPr>
              <w:t xml:space="preserve">Aplicación de los Tipo de cambio de </w:t>
            </w:r>
            <w:r w:rsidRPr="007B1AE7">
              <w:rPr>
                <w:color w:val="000000" w:themeColor="text1"/>
                <w:szCs w:val="18"/>
                <w:lang w:val="es-GT"/>
              </w:rPr>
              <w:lastRenderedPageBreak/>
              <w:t xml:space="preserve">moneda extranjera </w:t>
            </w:r>
            <w:r w:rsidR="00272CAF" w:rsidRPr="007B1AE7">
              <w:rPr>
                <w:color w:val="000000" w:themeColor="text1"/>
                <w:szCs w:val="18"/>
                <w:lang w:val="es-GT"/>
              </w:rPr>
              <w:t xml:space="preserve">con base al Contrato de Préstamo/Convenio de Donación </w:t>
            </w:r>
          </w:p>
          <w:p w:rsidR="00DC3CC8" w:rsidRPr="007B1AE7" w:rsidRDefault="00DC3CC8" w:rsidP="00E02DA4">
            <w:pPr>
              <w:pStyle w:val="TableBulletArial"/>
              <w:rPr>
                <w:color w:val="000000" w:themeColor="text1"/>
                <w:lang w:val="es-GT"/>
              </w:rPr>
            </w:pPr>
            <w:r w:rsidRPr="007B1AE7">
              <w:rPr>
                <w:color w:val="000000" w:themeColor="text1"/>
                <w:szCs w:val="18"/>
                <w:lang w:val="es-GT"/>
              </w:rPr>
              <w:t>Registro contable de transacciones inusuales y complejas.</w:t>
            </w:r>
            <w:r w:rsidR="00272CAF" w:rsidRPr="007B1AE7">
              <w:rPr>
                <w:color w:val="000000" w:themeColor="text1"/>
                <w:szCs w:val="18"/>
                <w:lang w:val="es-GT"/>
              </w:rPr>
              <w:t xml:space="preserve"> (Relación con otros  </w:t>
            </w:r>
            <w:proofErr w:type="spellStart"/>
            <w:r w:rsidR="00272CAF" w:rsidRPr="007B1AE7">
              <w:rPr>
                <w:color w:val="000000" w:themeColor="text1"/>
                <w:szCs w:val="18"/>
                <w:lang w:val="es-GT"/>
              </w:rPr>
              <w:t>co</w:t>
            </w:r>
            <w:proofErr w:type="spellEnd"/>
            <w:r w:rsidR="00272CAF" w:rsidRPr="007B1AE7">
              <w:rPr>
                <w:color w:val="000000" w:themeColor="text1"/>
                <w:szCs w:val="18"/>
                <w:lang w:val="es-GT"/>
              </w:rPr>
              <w:t xml:space="preserve"> ejecutores)</w:t>
            </w:r>
          </w:p>
          <w:p w:rsidR="0082045A" w:rsidRPr="007B1AE7" w:rsidRDefault="0082045A" w:rsidP="0082045A">
            <w:pPr>
              <w:pStyle w:val="TableBulletArial"/>
              <w:numPr>
                <w:ilvl w:val="0"/>
                <w:numId w:val="0"/>
              </w:numPr>
              <w:ind w:left="288" w:hanging="288"/>
              <w:rPr>
                <w:color w:val="000000" w:themeColor="text1"/>
                <w:lang w:val="es-GT"/>
              </w:rPr>
            </w:pPr>
          </w:p>
        </w:tc>
        <w:tc>
          <w:tcPr>
            <w:tcW w:w="1955" w:type="pct"/>
          </w:tcPr>
          <w:p w:rsidR="00E02DA4" w:rsidRPr="007B1AE7" w:rsidRDefault="00DC3CC8" w:rsidP="004B6550">
            <w:pPr>
              <w:pStyle w:val="TableTextArial"/>
              <w:rPr>
                <w:b/>
                <w:color w:val="000000" w:themeColor="text1"/>
                <w:lang w:val="es-GT"/>
              </w:rPr>
            </w:pPr>
            <w:r w:rsidRPr="007B1AE7">
              <w:rPr>
                <w:b/>
                <w:color w:val="000000" w:themeColor="text1"/>
                <w:lang w:val="es-GT"/>
              </w:rPr>
              <w:lastRenderedPageBreak/>
              <w:t>Reporte financiero</w:t>
            </w:r>
          </w:p>
          <w:p w:rsidR="00DC3CC8" w:rsidRPr="007B1AE7" w:rsidRDefault="00DC3CC8" w:rsidP="00DC3CC8">
            <w:pPr>
              <w:pStyle w:val="TableTextArial"/>
              <w:rPr>
                <w:color w:val="000000" w:themeColor="text1"/>
                <w:lang w:val="es-GT"/>
              </w:rPr>
            </w:pPr>
            <w:r w:rsidRPr="007B1AE7">
              <w:rPr>
                <w:color w:val="000000" w:themeColor="text1"/>
                <w:lang w:val="es-GT"/>
              </w:rPr>
              <w:t>(Indicar las actividades de reportes financieros</w:t>
            </w:r>
            <w:r w:rsidR="003B1B7B" w:rsidRPr="007B1AE7">
              <w:rPr>
                <w:color w:val="000000" w:themeColor="text1"/>
                <w:lang w:val="es-GT"/>
              </w:rPr>
              <w:t xml:space="preserve"> de</w:t>
            </w:r>
            <w:r w:rsidRPr="007B1AE7">
              <w:rPr>
                <w:color w:val="000000" w:themeColor="text1"/>
                <w:lang w:val="es-GT"/>
              </w:rPr>
              <w:t xml:space="preserve"> la </w:t>
            </w:r>
            <w:r w:rsidR="00131EA7" w:rsidRPr="007B1AE7">
              <w:rPr>
                <w:color w:val="000000" w:themeColor="text1"/>
                <w:lang w:val="es-GT"/>
              </w:rPr>
              <w:t>entidad</w:t>
            </w:r>
            <w:r w:rsidRPr="007B1AE7">
              <w:rPr>
                <w:color w:val="000000" w:themeColor="text1"/>
                <w:lang w:val="es-GT"/>
              </w:rPr>
              <w:t xml:space="preserve"> </w:t>
            </w:r>
            <w:r w:rsidR="00242FBF" w:rsidRPr="007B1AE7">
              <w:rPr>
                <w:color w:val="000000" w:themeColor="text1"/>
                <w:lang w:val="es-GT"/>
              </w:rPr>
              <w:t xml:space="preserve">de </w:t>
            </w:r>
            <w:r w:rsidRPr="007B1AE7">
              <w:rPr>
                <w:color w:val="000000" w:themeColor="text1"/>
                <w:lang w:val="es-GT"/>
              </w:rPr>
              <w:t xml:space="preserve">acuerdo a los puntos requeridos en el formato). </w:t>
            </w:r>
          </w:p>
          <w:p w:rsidR="00E02DA4" w:rsidRPr="007B1AE7" w:rsidRDefault="00E02DA4" w:rsidP="00DC3CC8">
            <w:pPr>
              <w:pStyle w:val="TableTextArial"/>
              <w:rPr>
                <w:i/>
                <w:color w:val="000000" w:themeColor="text1"/>
                <w:lang w:val="es-GT"/>
              </w:rPr>
            </w:pPr>
          </w:p>
        </w:tc>
        <w:tc>
          <w:tcPr>
            <w:tcW w:w="1590" w:type="pct"/>
            <w:vMerge/>
          </w:tcPr>
          <w:p w:rsidR="00E02DA4" w:rsidRPr="007B1AE7" w:rsidRDefault="00E02DA4" w:rsidP="004B6550">
            <w:pPr>
              <w:pStyle w:val="DPPlain-1"/>
              <w:rPr>
                <w:color w:val="000000" w:themeColor="text1"/>
                <w:sz w:val="20"/>
                <w:szCs w:val="20"/>
                <w:lang w:val="es-GT"/>
              </w:rPr>
            </w:pPr>
          </w:p>
        </w:tc>
      </w:tr>
      <w:tr w:rsidR="007B1AE7" w:rsidRPr="007B1AE7" w:rsidTr="00BD068A">
        <w:tc>
          <w:tcPr>
            <w:tcW w:w="5000" w:type="pct"/>
            <w:gridSpan w:val="3"/>
            <w:shd w:val="clear" w:color="auto" w:fill="ED7D31" w:themeFill="accent2"/>
          </w:tcPr>
          <w:p w:rsidR="00E02DA4" w:rsidRPr="007B1AE7" w:rsidRDefault="00BD068A" w:rsidP="004B6550">
            <w:pPr>
              <w:pStyle w:val="TableTextArial"/>
              <w:rPr>
                <w:b/>
                <w:color w:val="000000" w:themeColor="text1"/>
                <w:lang w:val="es-GT"/>
              </w:rPr>
            </w:pPr>
            <w:r w:rsidRPr="007B1AE7">
              <w:rPr>
                <w:b/>
                <w:color w:val="000000" w:themeColor="text1"/>
                <w:lang w:val="es-GT"/>
              </w:rPr>
              <w:lastRenderedPageBreak/>
              <w:t>La entidad</w:t>
            </w:r>
            <w:r w:rsidR="005B33A9" w:rsidRPr="007B1AE7">
              <w:rPr>
                <w:b/>
                <w:color w:val="000000" w:themeColor="text1"/>
                <w:lang w:val="es-GT"/>
              </w:rPr>
              <w:t xml:space="preserve"> seleccionará y aplicará políticas contables</w:t>
            </w:r>
            <w:r w:rsidR="00E02DA4" w:rsidRPr="007B1AE7">
              <w:rPr>
                <w:b/>
                <w:color w:val="000000" w:themeColor="text1"/>
                <w:lang w:val="es-GT"/>
              </w:rPr>
              <w:t xml:space="preserve"> (ISA 315.11(c))</w:t>
            </w:r>
          </w:p>
        </w:tc>
      </w:tr>
      <w:tr w:rsidR="007B1AE7" w:rsidRPr="007B1AE7" w:rsidTr="00D703BE">
        <w:tc>
          <w:tcPr>
            <w:tcW w:w="1455" w:type="pct"/>
            <w:shd w:val="clear" w:color="auto" w:fill="F7CAAC" w:themeFill="accent2" w:themeFillTint="66"/>
          </w:tcPr>
          <w:p w:rsidR="00E02DA4" w:rsidRPr="007B1AE7" w:rsidRDefault="003314AA" w:rsidP="004B6550">
            <w:pPr>
              <w:pStyle w:val="TableTextArial"/>
              <w:rPr>
                <w:color w:val="000000" w:themeColor="text1"/>
                <w:lang w:val="es-GT"/>
              </w:rPr>
            </w:pPr>
            <w:r w:rsidRPr="007B1AE7">
              <w:rPr>
                <w:color w:val="000000" w:themeColor="text1"/>
                <w:lang w:val="es-GT"/>
              </w:rPr>
              <w:t xml:space="preserve">Si las políticas </w:t>
            </w:r>
            <w:r w:rsidR="009E7FD8" w:rsidRPr="007B1AE7">
              <w:rPr>
                <w:color w:val="000000" w:themeColor="text1"/>
                <w:lang w:val="es-GT"/>
              </w:rPr>
              <w:t xml:space="preserve">de </w:t>
            </w:r>
            <w:r w:rsidR="00A11302" w:rsidRPr="007B1AE7">
              <w:rPr>
                <w:color w:val="000000" w:themeColor="text1"/>
                <w:lang w:val="es-GT"/>
              </w:rPr>
              <w:t>la entidad</w:t>
            </w:r>
            <w:r w:rsidRPr="007B1AE7">
              <w:rPr>
                <w:color w:val="000000" w:themeColor="text1"/>
                <w:lang w:val="es-GT"/>
              </w:rPr>
              <w:t xml:space="preserve"> son consistentes y aplicables de acuerdo al marco de referencia de información financiera aplicable. </w:t>
            </w:r>
            <w:r w:rsidR="00E02DA4" w:rsidRPr="007B1AE7">
              <w:rPr>
                <w:color w:val="000000" w:themeColor="text1"/>
                <w:lang w:val="es-GT"/>
              </w:rPr>
              <w:t>(</w:t>
            </w:r>
            <w:r w:rsidRPr="007B1AE7">
              <w:rPr>
                <w:color w:val="000000" w:themeColor="text1"/>
                <w:lang w:val="es-GT"/>
              </w:rPr>
              <w:t xml:space="preserve">NIA </w:t>
            </w:r>
            <w:r w:rsidR="00E02DA4" w:rsidRPr="007B1AE7">
              <w:rPr>
                <w:color w:val="000000" w:themeColor="text1"/>
                <w:lang w:val="es-GT"/>
              </w:rPr>
              <w:t>315.A28):</w:t>
            </w:r>
          </w:p>
          <w:p w:rsidR="00E02DA4" w:rsidRPr="007B1AE7" w:rsidRDefault="002C6AA2" w:rsidP="00E02DA4">
            <w:pPr>
              <w:pStyle w:val="TableBulletArial"/>
              <w:rPr>
                <w:color w:val="000000" w:themeColor="text1"/>
                <w:lang w:val="es-GT"/>
              </w:rPr>
            </w:pPr>
            <w:r w:rsidRPr="007B1AE7">
              <w:rPr>
                <w:color w:val="000000" w:themeColor="text1"/>
                <w:lang w:val="es-GT"/>
              </w:rPr>
              <w:t xml:space="preserve">Los métodos utilizados </w:t>
            </w:r>
            <w:r w:rsidR="00174B70" w:rsidRPr="007B1AE7">
              <w:rPr>
                <w:color w:val="000000" w:themeColor="text1"/>
                <w:lang w:val="es-GT"/>
              </w:rPr>
              <w:t xml:space="preserve">la entidad </w:t>
            </w:r>
            <w:r w:rsidRPr="007B1AE7">
              <w:rPr>
                <w:color w:val="000000" w:themeColor="text1"/>
                <w:lang w:val="es-GT"/>
              </w:rPr>
              <w:t>para el registro de transacciones inusuales</w:t>
            </w:r>
          </w:p>
          <w:p w:rsidR="00E02DA4" w:rsidRPr="007B1AE7" w:rsidRDefault="002C6AA2" w:rsidP="00E02DA4">
            <w:pPr>
              <w:pStyle w:val="TableBulletArial"/>
              <w:rPr>
                <w:color w:val="000000" w:themeColor="text1"/>
                <w:lang w:val="es-GT"/>
              </w:rPr>
            </w:pPr>
            <w:r w:rsidRPr="007B1AE7">
              <w:rPr>
                <w:color w:val="000000" w:themeColor="text1"/>
                <w:lang w:val="es-GT"/>
              </w:rPr>
              <w:t>El efecto de políticas contables en casos controversiales sobre las que no se tienen claridad.</w:t>
            </w:r>
          </w:p>
          <w:p w:rsidR="00E02DA4" w:rsidRPr="007B1AE7" w:rsidRDefault="002C6AA2" w:rsidP="00E02DA4">
            <w:pPr>
              <w:pStyle w:val="TableBulletArial"/>
              <w:rPr>
                <w:color w:val="000000" w:themeColor="text1"/>
                <w:lang w:val="es-GT"/>
              </w:rPr>
            </w:pPr>
            <w:r w:rsidRPr="007B1AE7">
              <w:rPr>
                <w:color w:val="000000" w:themeColor="text1"/>
                <w:lang w:val="es-GT"/>
              </w:rPr>
              <w:t xml:space="preserve">Cambios en políticas contables </w:t>
            </w:r>
            <w:r w:rsidR="00174B70" w:rsidRPr="007B1AE7">
              <w:rPr>
                <w:color w:val="000000" w:themeColor="text1"/>
                <w:lang w:val="es-GT"/>
              </w:rPr>
              <w:t>de la entidad</w:t>
            </w:r>
            <w:r w:rsidRPr="007B1AE7">
              <w:rPr>
                <w:color w:val="000000" w:themeColor="text1"/>
                <w:lang w:val="es-GT"/>
              </w:rPr>
              <w:t>.</w:t>
            </w:r>
          </w:p>
          <w:p w:rsidR="00272CAF" w:rsidRPr="007B1AE7" w:rsidRDefault="00272CAF" w:rsidP="00272CAF">
            <w:pPr>
              <w:pStyle w:val="TableBulletArial"/>
              <w:numPr>
                <w:ilvl w:val="0"/>
                <w:numId w:val="0"/>
              </w:numPr>
              <w:rPr>
                <w:color w:val="000000" w:themeColor="text1"/>
                <w:lang w:val="es-GT"/>
              </w:rPr>
            </w:pPr>
          </w:p>
          <w:p w:rsidR="00E02DA4" w:rsidRPr="007B1AE7" w:rsidRDefault="002C6AA2" w:rsidP="00D00520">
            <w:pPr>
              <w:pStyle w:val="TableBulletArial"/>
              <w:rPr>
                <w:color w:val="000000" w:themeColor="text1"/>
                <w:lang w:val="es-GT"/>
              </w:rPr>
            </w:pPr>
            <w:r w:rsidRPr="007B1AE7">
              <w:rPr>
                <w:color w:val="000000" w:themeColor="text1"/>
                <w:lang w:val="es-GT"/>
              </w:rPr>
              <w:t xml:space="preserve">Normas para reporte financiero y regulaciones que dan lugar a prácticas contables. </w:t>
            </w:r>
          </w:p>
        </w:tc>
        <w:tc>
          <w:tcPr>
            <w:tcW w:w="1955" w:type="pct"/>
          </w:tcPr>
          <w:p w:rsidR="003B1B7B" w:rsidRPr="007B1AE7" w:rsidRDefault="003B1B7B" w:rsidP="003B1B7B">
            <w:pPr>
              <w:pStyle w:val="TableTextArial"/>
              <w:rPr>
                <w:color w:val="000000" w:themeColor="text1"/>
                <w:lang w:val="es-GT"/>
              </w:rPr>
            </w:pPr>
            <w:r w:rsidRPr="007B1AE7">
              <w:rPr>
                <w:color w:val="000000" w:themeColor="text1"/>
                <w:lang w:val="es-GT"/>
              </w:rPr>
              <w:t xml:space="preserve">(Indicar si las políticas contables de la </w:t>
            </w:r>
            <w:r w:rsidR="006043DA" w:rsidRPr="007B1AE7">
              <w:rPr>
                <w:color w:val="000000" w:themeColor="text1"/>
                <w:lang w:val="es-GT"/>
              </w:rPr>
              <w:t>entidad</w:t>
            </w:r>
            <w:r w:rsidRPr="007B1AE7">
              <w:rPr>
                <w:color w:val="000000" w:themeColor="text1"/>
                <w:lang w:val="es-GT"/>
              </w:rPr>
              <w:t xml:space="preserve"> son consistentes de acuerdo a los puntos requeridos en el formato). </w:t>
            </w:r>
          </w:p>
          <w:p w:rsidR="00E02DA4" w:rsidRPr="007B1AE7" w:rsidRDefault="00E02DA4" w:rsidP="00BD068A">
            <w:pPr>
              <w:pStyle w:val="TableTextArial"/>
              <w:rPr>
                <w:i/>
                <w:color w:val="000000" w:themeColor="text1"/>
                <w:lang w:val="es-GT"/>
              </w:rPr>
            </w:pPr>
          </w:p>
        </w:tc>
        <w:tc>
          <w:tcPr>
            <w:tcW w:w="1590" w:type="pct"/>
          </w:tcPr>
          <w:tbl>
            <w:tblPr>
              <w:tblW w:w="5000" w:type="pct"/>
              <w:tblBorders>
                <w:top w:val="single" w:sz="2" w:space="0" w:color="44546A"/>
                <w:bottom w:val="single" w:sz="2" w:space="0" w:color="44546A"/>
                <w:insideH w:val="single" w:sz="2" w:space="0" w:color="44546A"/>
                <w:insideV w:val="single" w:sz="2" w:space="0" w:color="44546A"/>
              </w:tblBorders>
              <w:tblCellMar>
                <w:left w:w="0" w:type="dxa"/>
                <w:right w:w="0" w:type="dxa"/>
              </w:tblCellMar>
              <w:tblLook w:val="00A0" w:firstRow="1" w:lastRow="0" w:firstColumn="1" w:lastColumn="0" w:noHBand="0" w:noVBand="0"/>
            </w:tblPr>
            <w:tblGrid>
              <w:gridCol w:w="1363"/>
              <w:gridCol w:w="3185"/>
            </w:tblGrid>
            <w:tr w:rsidR="007B1AE7" w:rsidRPr="007B1AE7" w:rsidTr="00D52902">
              <w:trPr>
                <w:trHeight w:val="300"/>
              </w:trPr>
              <w:tc>
                <w:tcPr>
                  <w:tcW w:w="1499" w:type="pct"/>
                  <w:tcBorders>
                    <w:top w:val="single" w:sz="4" w:space="0" w:color="44546A"/>
                    <w:left w:val="single" w:sz="4" w:space="0" w:color="44546A"/>
                    <w:bottom w:val="single" w:sz="4" w:space="0" w:color="44546A"/>
                    <w:right w:val="single" w:sz="4" w:space="0" w:color="44546A"/>
                  </w:tcBorders>
                </w:tcPr>
                <w:p w:rsidR="003C2D04" w:rsidRPr="007B1AE7" w:rsidRDefault="003C2D04" w:rsidP="003C2D04">
                  <w:pPr>
                    <w:pStyle w:val="TableTitleArial"/>
                    <w:rPr>
                      <w:rFonts w:cs="Arial"/>
                      <w:b/>
                      <w:color w:val="000000" w:themeColor="text1"/>
                    </w:rPr>
                  </w:pPr>
                  <w:proofErr w:type="spellStart"/>
                  <w:r w:rsidRPr="007B1AE7">
                    <w:rPr>
                      <w:rFonts w:cs="Arial"/>
                      <w:b/>
                      <w:color w:val="000000" w:themeColor="text1"/>
                    </w:rPr>
                    <w:t>Riesgos</w:t>
                  </w:r>
                  <w:proofErr w:type="spellEnd"/>
                  <w:r w:rsidRPr="007B1AE7">
                    <w:rPr>
                      <w:rFonts w:cs="Arial"/>
                      <w:b/>
                      <w:color w:val="000000" w:themeColor="text1"/>
                    </w:rPr>
                    <w:t xml:space="preserve"> </w:t>
                  </w:r>
                  <w:proofErr w:type="spellStart"/>
                  <w:r w:rsidRPr="007B1AE7">
                    <w:rPr>
                      <w:rFonts w:cs="Arial"/>
                      <w:b/>
                      <w:color w:val="000000" w:themeColor="text1"/>
                    </w:rPr>
                    <w:t>identificados</w:t>
                  </w:r>
                  <w:proofErr w:type="spellEnd"/>
                  <w:r w:rsidR="005F7FFC" w:rsidRPr="007B1AE7">
                    <w:rPr>
                      <w:rFonts w:cs="Arial"/>
                      <w:b/>
                      <w:color w:val="000000" w:themeColor="text1"/>
                    </w:rPr>
                    <w:t>:</w:t>
                  </w:r>
                </w:p>
              </w:tc>
              <w:tc>
                <w:tcPr>
                  <w:tcW w:w="3501" w:type="pct"/>
                  <w:tcBorders>
                    <w:top w:val="single" w:sz="4" w:space="0" w:color="44546A"/>
                    <w:left w:val="single" w:sz="4" w:space="0" w:color="44546A"/>
                    <w:bottom w:val="single" w:sz="4" w:space="0" w:color="44546A"/>
                    <w:right w:val="single" w:sz="4" w:space="0" w:color="44546A"/>
                  </w:tcBorders>
                </w:tcPr>
                <w:p w:rsidR="003C2D04" w:rsidRPr="007B1AE7" w:rsidRDefault="003C2D04" w:rsidP="003C2D04">
                  <w:pPr>
                    <w:pStyle w:val="TableTitleArial"/>
                    <w:rPr>
                      <w:rFonts w:cs="Arial"/>
                      <w:color w:val="000000" w:themeColor="text1"/>
                    </w:rPr>
                  </w:pPr>
                  <w:r w:rsidRPr="007B1AE7">
                    <w:rPr>
                      <w:rFonts w:cs="Arial"/>
                      <w:color w:val="000000" w:themeColor="text1"/>
                    </w:rPr>
                    <w:t>(</w:t>
                  </w:r>
                  <w:proofErr w:type="spellStart"/>
                  <w:r w:rsidRPr="007B1AE7">
                    <w:rPr>
                      <w:rFonts w:cs="Arial"/>
                      <w:color w:val="000000" w:themeColor="text1"/>
                    </w:rPr>
                    <w:t>Indicar</w:t>
                  </w:r>
                  <w:proofErr w:type="spellEnd"/>
                  <w:r w:rsidRPr="007B1AE7">
                    <w:rPr>
                      <w:rFonts w:cs="Arial"/>
                      <w:color w:val="000000" w:themeColor="text1"/>
                    </w:rPr>
                    <w:t xml:space="preserve"> los </w:t>
                  </w:r>
                  <w:proofErr w:type="spellStart"/>
                  <w:r w:rsidRPr="007B1AE7">
                    <w:rPr>
                      <w:rFonts w:cs="Arial"/>
                      <w:color w:val="000000" w:themeColor="text1"/>
                    </w:rPr>
                    <w:t>riesgos</w:t>
                  </w:r>
                  <w:proofErr w:type="spellEnd"/>
                  <w:r w:rsidRPr="007B1AE7">
                    <w:rPr>
                      <w:rFonts w:cs="Arial"/>
                      <w:color w:val="000000" w:themeColor="text1"/>
                    </w:rPr>
                    <w:t xml:space="preserve"> </w:t>
                  </w:r>
                  <w:proofErr w:type="spellStart"/>
                  <w:r w:rsidRPr="007B1AE7">
                    <w:rPr>
                      <w:rFonts w:cs="Arial"/>
                      <w:color w:val="000000" w:themeColor="text1"/>
                    </w:rPr>
                    <w:t>identificados</w:t>
                  </w:r>
                  <w:proofErr w:type="spellEnd"/>
                  <w:r w:rsidRPr="007B1AE7">
                    <w:rPr>
                      <w:rFonts w:cs="Arial"/>
                      <w:color w:val="000000" w:themeColor="text1"/>
                    </w:rPr>
                    <w:t>).</w:t>
                  </w:r>
                </w:p>
              </w:tc>
            </w:tr>
            <w:tr w:rsidR="007B1AE7" w:rsidRPr="007B1AE7" w:rsidTr="00D52902">
              <w:tc>
                <w:tcPr>
                  <w:tcW w:w="1499" w:type="pct"/>
                  <w:tcBorders>
                    <w:top w:val="single" w:sz="4" w:space="0" w:color="44546A"/>
                    <w:left w:val="single" w:sz="4" w:space="0" w:color="44546A"/>
                    <w:bottom w:val="single" w:sz="4" w:space="0" w:color="44546A"/>
                  </w:tcBorders>
                </w:tcPr>
                <w:p w:rsidR="003C2D04" w:rsidRPr="007B1AE7" w:rsidRDefault="003C2D04" w:rsidP="003C2D04">
                  <w:pPr>
                    <w:pStyle w:val="TableTitleArial"/>
                    <w:rPr>
                      <w:rFonts w:cs="Arial"/>
                      <w:b/>
                      <w:color w:val="000000" w:themeColor="text1"/>
                      <w:lang w:val="es-GT"/>
                    </w:rPr>
                  </w:pPr>
                  <w:r w:rsidRPr="007B1AE7">
                    <w:rPr>
                      <w:rFonts w:cs="Arial"/>
                      <w:b/>
                      <w:color w:val="000000" w:themeColor="text1"/>
                      <w:lang w:val="es-GT"/>
                    </w:rPr>
                    <w:t>Impacto en (línea de EF):</w:t>
                  </w:r>
                </w:p>
              </w:tc>
              <w:tc>
                <w:tcPr>
                  <w:tcW w:w="3501" w:type="pct"/>
                  <w:tcBorders>
                    <w:top w:val="single" w:sz="4" w:space="0" w:color="44546A"/>
                    <w:bottom w:val="single" w:sz="4" w:space="0" w:color="44546A"/>
                    <w:right w:val="single" w:sz="4" w:space="0" w:color="44546A"/>
                  </w:tcBorders>
                </w:tcPr>
                <w:p w:rsidR="003C2D04" w:rsidRPr="007B1AE7" w:rsidRDefault="003C2D04" w:rsidP="003C2D04">
                  <w:pPr>
                    <w:pStyle w:val="TableTitleArial"/>
                    <w:rPr>
                      <w:rFonts w:cs="Arial"/>
                      <w:b/>
                      <w:color w:val="000000" w:themeColor="text1"/>
                      <w:lang w:val="es-GT"/>
                    </w:rPr>
                  </w:pPr>
                  <w:r w:rsidRPr="007B1AE7">
                    <w:rPr>
                      <w:rFonts w:cs="Arial"/>
                      <w:color w:val="000000" w:themeColor="text1"/>
                      <w:lang w:val="es-GT"/>
                    </w:rPr>
                    <w:t>(Indicar el impacto del riesgo en las líneas de los estados financieros).</w:t>
                  </w:r>
                </w:p>
              </w:tc>
            </w:tr>
            <w:tr w:rsidR="007B1AE7" w:rsidRPr="007B1AE7" w:rsidTr="00D52902">
              <w:tc>
                <w:tcPr>
                  <w:tcW w:w="1499" w:type="pct"/>
                  <w:tcBorders>
                    <w:top w:val="single" w:sz="4" w:space="0" w:color="44546A"/>
                    <w:left w:val="single" w:sz="4" w:space="0" w:color="44546A"/>
                    <w:bottom w:val="single" w:sz="4" w:space="0" w:color="44546A"/>
                    <w:right w:val="single" w:sz="4" w:space="0" w:color="44546A"/>
                  </w:tcBorders>
                </w:tcPr>
                <w:p w:rsidR="003C2D04" w:rsidRPr="007B1AE7" w:rsidRDefault="003C2D04" w:rsidP="003C2D04">
                  <w:pPr>
                    <w:pStyle w:val="TableTitleArial"/>
                    <w:rPr>
                      <w:rFonts w:cs="Arial"/>
                      <w:b/>
                      <w:color w:val="000000" w:themeColor="text1"/>
                    </w:rPr>
                  </w:pPr>
                  <w:proofErr w:type="spellStart"/>
                  <w:r w:rsidRPr="007B1AE7">
                    <w:rPr>
                      <w:rFonts w:cs="Arial"/>
                      <w:b/>
                      <w:color w:val="000000" w:themeColor="text1"/>
                    </w:rPr>
                    <w:t>Materialidad</w:t>
                  </w:r>
                  <w:proofErr w:type="spellEnd"/>
                  <w:r w:rsidRPr="007B1AE7">
                    <w:rPr>
                      <w:rFonts w:cs="Arial"/>
                      <w:b/>
                      <w:color w:val="000000" w:themeColor="text1"/>
                    </w:rPr>
                    <w:t>:</w:t>
                  </w:r>
                </w:p>
              </w:tc>
              <w:tc>
                <w:tcPr>
                  <w:tcW w:w="3501" w:type="pct"/>
                  <w:tcBorders>
                    <w:top w:val="single" w:sz="4" w:space="0" w:color="44546A"/>
                    <w:left w:val="single" w:sz="4" w:space="0" w:color="44546A"/>
                    <w:bottom w:val="single" w:sz="4" w:space="0" w:color="44546A"/>
                    <w:right w:val="single" w:sz="4" w:space="0" w:color="44546A"/>
                  </w:tcBorders>
                </w:tcPr>
                <w:p w:rsidR="003C2D04" w:rsidRPr="007B1AE7" w:rsidRDefault="003C2D04" w:rsidP="00297C7D">
                  <w:pPr>
                    <w:pStyle w:val="TableTitleArial"/>
                    <w:rPr>
                      <w:rFonts w:cs="Arial"/>
                      <w:color w:val="000000" w:themeColor="text1"/>
                      <w:lang w:val="es-GT"/>
                    </w:rPr>
                  </w:pPr>
                  <w:r w:rsidRPr="007B1AE7">
                    <w:rPr>
                      <w:rFonts w:cs="Arial"/>
                      <w:color w:val="000000" w:themeColor="text1"/>
                      <w:lang w:val="es-GT"/>
                    </w:rPr>
                    <w:t xml:space="preserve">(Indicar si el monto del riesgo es menor o mayor a la materialidad </w:t>
                  </w:r>
                  <w:r w:rsidR="00297C7D" w:rsidRPr="007B1AE7">
                    <w:rPr>
                      <w:rFonts w:cs="Arial"/>
                      <w:color w:val="000000" w:themeColor="text1"/>
                      <w:lang w:val="es-GT"/>
                    </w:rPr>
                    <w:t>total</w:t>
                  </w:r>
                  <w:r w:rsidRPr="007B1AE7">
                    <w:rPr>
                      <w:rFonts w:cs="Arial"/>
                      <w:color w:val="000000" w:themeColor="text1"/>
                      <w:lang w:val="es-GT"/>
                    </w:rPr>
                    <w:t>).</w:t>
                  </w:r>
                </w:p>
              </w:tc>
            </w:tr>
            <w:tr w:rsidR="007B1AE7" w:rsidRPr="007B1AE7" w:rsidTr="00D52902">
              <w:tc>
                <w:tcPr>
                  <w:tcW w:w="1499" w:type="pct"/>
                  <w:tcBorders>
                    <w:top w:val="single" w:sz="4" w:space="0" w:color="44546A"/>
                    <w:left w:val="single" w:sz="4" w:space="0" w:color="44546A"/>
                    <w:bottom w:val="single" w:sz="4" w:space="0" w:color="44546A"/>
                    <w:right w:val="single" w:sz="4" w:space="0" w:color="44546A"/>
                  </w:tcBorders>
                </w:tcPr>
                <w:p w:rsidR="003C2D04" w:rsidRPr="007B1AE7" w:rsidRDefault="00D52902" w:rsidP="003C2D04">
                  <w:pPr>
                    <w:pStyle w:val="TableTitleArial"/>
                    <w:rPr>
                      <w:rFonts w:cs="Arial"/>
                      <w:b/>
                      <w:color w:val="000000" w:themeColor="text1"/>
                    </w:rPr>
                  </w:pPr>
                  <w:proofErr w:type="spellStart"/>
                  <w:r w:rsidRPr="007B1AE7">
                    <w:rPr>
                      <w:rFonts w:cs="Arial"/>
                      <w:b/>
                      <w:color w:val="000000" w:themeColor="text1"/>
                    </w:rPr>
                    <w:t>Tipo</w:t>
                  </w:r>
                  <w:proofErr w:type="spellEnd"/>
                  <w:r w:rsidRPr="007B1AE7">
                    <w:rPr>
                      <w:rFonts w:cs="Arial"/>
                      <w:b/>
                      <w:color w:val="000000" w:themeColor="text1"/>
                    </w:rPr>
                    <w:t xml:space="preserve"> de </w:t>
                  </w:r>
                  <w:proofErr w:type="spellStart"/>
                  <w:r w:rsidRPr="007B1AE7">
                    <w:rPr>
                      <w:rFonts w:cs="Arial"/>
                      <w:b/>
                      <w:color w:val="000000" w:themeColor="text1"/>
                    </w:rPr>
                    <w:t>riesgo</w:t>
                  </w:r>
                  <w:proofErr w:type="spellEnd"/>
                  <w:r w:rsidR="003C2D04" w:rsidRPr="007B1AE7">
                    <w:rPr>
                      <w:rFonts w:cs="Arial"/>
                      <w:b/>
                      <w:color w:val="000000" w:themeColor="text1"/>
                    </w:rPr>
                    <w:t>:</w:t>
                  </w:r>
                </w:p>
              </w:tc>
              <w:tc>
                <w:tcPr>
                  <w:tcW w:w="3501" w:type="pct"/>
                  <w:tcBorders>
                    <w:top w:val="single" w:sz="4" w:space="0" w:color="44546A"/>
                    <w:left w:val="single" w:sz="4" w:space="0" w:color="44546A"/>
                    <w:bottom w:val="single" w:sz="4" w:space="0" w:color="44546A"/>
                    <w:right w:val="single" w:sz="4" w:space="0" w:color="44546A"/>
                  </w:tcBorders>
                </w:tcPr>
                <w:p w:rsidR="003C2D04" w:rsidRPr="007B1AE7" w:rsidRDefault="003C2D04" w:rsidP="00D52902">
                  <w:pPr>
                    <w:pStyle w:val="TableTitleArial"/>
                    <w:rPr>
                      <w:rFonts w:cs="Arial"/>
                      <w:b/>
                      <w:color w:val="000000" w:themeColor="text1"/>
                      <w:lang w:val="es-GT"/>
                    </w:rPr>
                  </w:pPr>
                  <w:r w:rsidRPr="007B1AE7">
                    <w:rPr>
                      <w:rFonts w:cs="Arial"/>
                      <w:color w:val="000000" w:themeColor="text1"/>
                      <w:lang w:val="es-GT"/>
                    </w:rPr>
                    <w:t xml:space="preserve">(Indicar </w:t>
                  </w:r>
                  <w:r w:rsidR="00D52902" w:rsidRPr="007B1AE7">
                    <w:rPr>
                      <w:rFonts w:cs="Arial"/>
                      <w:color w:val="000000" w:themeColor="text1"/>
                      <w:lang w:val="es-GT"/>
                    </w:rPr>
                    <w:t>el tipo de riesgo; elevado o significativo</w:t>
                  </w:r>
                  <w:r w:rsidRPr="007B1AE7">
                    <w:rPr>
                      <w:rFonts w:cs="Arial"/>
                      <w:color w:val="000000" w:themeColor="text1"/>
                      <w:lang w:val="es-GT"/>
                    </w:rPr>
                    <w:t>).</w:t>
                  </w:r>
                </w:p>
              </w:tc>
            </w:tr>
          </w:tbl>
          <w:p w:rsidR="00E02DA4" w:rsidRPr="007B1AE7" w:rsidRDefault="00E02DA4" w:rsidP="004B6550">
            <w:pPr>
              <w:pStyle w:val="DPPlain-1"/>
              <w:rPr>
                <w:color w:val="000000" w:themeColor="text1"/>
                <w:sz w:val="20"/>
                <w:szCs w:val="20"/>
                <w:lang w:val="es-GT"/>
              </w:rPr>
            </w:pPr>
          </w:p>
        </w:tc>
      </w:tr>
      <w:tr w:rsidR="007B1AE7" w:rsidRPr="007B1AE7" w:rsidTr="006043DA">
        <w:tc>
          <w:tcPr>
            <w:tcW w:w="5000" w:type="pct"/>
            <w:gridSpan w:val="3"/>
            <w:shd w:val="clear" w:color="auto" w:fill="ED7D31" w:themeFill="accent2"/>
          </w:tcPr>
          <w:p w:rsidR="00E02DA4" w:rsidRPr="007B1AE7" w:rsidRDefault="000A6439" w:rsidP="004B6550">
            <w:pPr>
              <w:pStyle w:val="TableTextArial"/>
              <w:rPr>
                <w:b/>
                <w:color w:val="000000" w:themeColor="text1"/>
                <w:lang w:val="es-GT"/>
              </w:rPr>
            </w:pPr>
            <w:r w:rsidRPr="007B1AE7">
              <w:rPr>
                <w:b/>
                <w:color w:val="000000" w:themeColor="text1"/>
                <w:lang w:val="es-GT"/>
              </w:rPr>
              <w:t>Objetivos y estrategias y la relación con el riesgo de las actividades que realiza</w:t>
            </w:r>
            <w:r w:rsidR="004F2009" w:rsidRPr="007B1AE7">
              <w:rPr>
                <w:b/>
                <w:color w:val="000000" w:themeColor="text1"/>
                <w:lang w:val="es-GT"/>
              </w:rPr>
              <w:t xml:space="preserve"> el grupo</w:t>
            </w:r>
            <w:r w:rsidRPr="007B1AE7">
              <w:rPr>
                <w:b/>
                <w:color w:val="000000" w:themeColor="text1"/>
                <w:lang w:val="es-GT"/>
              </w:rPr>
              <w:t xml:space="preserve"> </w:t>
            </w:r>
            <w:r w:rsidR="00E02DA4" w:rsidRPr="007B1AE7">
              <w:rPr>
                <w:b/>
                <w:color w:val="000000" w:themeColor="text1"/>
                <w:lang w:val="es-GT"/>
              </w:rPr>
              <w:t>(ISA 315.11(d))</w:t>
            </w:r>
          </w:p>
        </w:tc>
      </w:tr>
      <w:tr w:rsidR="007B1AE7" w:rsidRPr="007B1AE7" w:rsidTr="00D703BE">
        <w:tc>
          <w:tcPr>
            <w:tcW w:w="1455" w:type="pct"/>
            <w:shd w:val="clear" w:color="auto" w:fill="F7CAAC" w:themeFill="accent2" w:themeFillTint="66"/>
          </w:tcPr>
          <w:p w:rsidR="00E02DA4" w:rsidRPr="007B1AE7" w:rsidRDefault="000A6439" w:rsidP="004B6550">
            <w:pPr>
              <w:pStyle w:val="TableTextArial"/>
              <w:rPr>
                <w:b/>
                <w:i/>
                <w:color w:val="000000" w:themeColor="text1"/>
                <w:lang w:val="es-GT"/>
              </w:rPr>
            </w:pPr>
            <w:r w:rsidRPr="007B1AE7">
              <w:rPr>
                <w:color w:val="000000" w:themeColor="text1"/>
                <w:lang w:val="es-GT"/>
              </w:rPr>
              <w:t>Los asuntos a considerar incluyen</w:t>
            </w:r>
            <w:r w:rsidR="00E02DA4" w:rsidRPr="007B1AE7">
              <w:rPr>
                <w:color w:val="000000" w:themeColor="text1"/>
                <w:lang w:val="es-GT"/>
              </w:rPr>
              <w:t xml:space="preserve"> (</w:t>
            </w:r>
            <w:r w:rsidRPr="007B1AE7">
              <w:rPr>
                <w:color w:val="000000" w:themeColor="text1"/>
                <w:lang w:val="es-GT"/>
              </w:rPr>
              <w:t>NIA</w:t>
            </w:r>
            <w:r w:rsidR="00E02DA4" w:rsidRPr="007B1AE7">
              <w:rPr>
                <w:color w:val="000000" w:themeColor="text1"/>
                <w:lang w:val="es-GT"/>
              </w:rPr>
              <w:t xml:space="preserve"> 315.A32):</w:t>
            </w:r>
          </w:p>
          <w:p w:rsidR="00E02DA4" w:rsidRPr="007B1AE7" w:rsidRDefault="004F2009" w:rsidP="00E02DA4">
            <w:pPr>
              <w:pStyle w:val="TableBulletArial"/>
              <w:rPr>
                <w:color w:val="000000" w:themeColor="text1"/>
                <w:lang w:val="es-GT"/>
              </w:rPr>
            </w:pPr>
            <w:r w:rsidRPr="007B1AE7">
              <w:rPr>
                <w:color w:val="000000" w:themeColor="text1"/>
                <w:lang w:val="es-GT"/>
              </w:rPr>
              <w:t xml:space="preserve">Tipo de actividades y se necesita el trabajo </w:t>
            </w:r>
            <w:r w:rsidRPr="007B1AE7">
              <w:rPr>
                <w:color w:val="000000" w:themeColor="text1"/>
                <w:lang w:val="es-GT"/>
              </w:rPr>
              <w:lastRenderedPageBreak/>
              <w:t>de expertos o son actividades o servicios muy específicos.</w:t>
            </w:r>
          </w:p>
          <w:p w:rsidR="00E02DA4" w:rsidRPr="007B1AE7" w:rsidRDefault="004F2009" w:rsidP="00E02DA4">
            <w:pPr>
              <w:pStyle w:val="TableBulletArial"/>
              <w:rPr>
                <w:color w:val="000000" w:themeColor="text1"/>
                <w:lang w:val="es-GT"/>
              </w:rPr>
            </w:pPr>
            <w:r w:rsidRPr="007B1AE7">
              <w:rPr>
                <w:color w:val="000000" w:themeColor="text1"/>
                <w:lang w:val="es-GT"/>
              </w:rPr>
              <w:t xml:space="preserve">Nuevos productos y servicios que den lugar a nuevos riesgos. </w:t>
            </w:r>
          </w:p>
          <w:p w:rsidR="00E02DA4" w:rsidRPr="007B1AE7" w:rsidRDefault="004F2009" w:rsidP="00E02DA4">
            <w:pPr>
              <w:pStyle w:val="TableBulletArial"/>
              <w:rPr>
                <w:color w:val="000000" w:themeColor="text1"/>
                <w:lang w:val="es-GT"/>
              </w:rPr>
            </w:pPr>
            <w:r w:rsidRPr="007B1AE7">
              <w:rPr>
                <w:color w:val="000000" w:themeColor="text1"/>
                <w:lang w:val="es-GT"/>
              </w:rPr>
              <w:t>Expansión de las actividades</w:t>
            </w:r>
            <w:r w:rsidR="00E02DA4" w:rsidRPr="007B1AE7">
              <w:rPr>
                <w:color w:val="000000" w:themeColor="text1"/>
                <w:lang w:val="es-GT"/>
              </w:rPr>
              <w:t xml:space="preserve"> </w:t>
            </w:r>
            <w:r w:rsidRPr="007B1AE7">
              <w:rPr>
                <w:color w:val="000000" w:themeColor="text1"/>
                <w:lang w:val="es-GT"/>
              </w:rPr>
              <w:t>o prestación de servicios.</w:t>
            </w:r>
          </w:p>
          <w:p w:rsidR="00E02DA4" w:rsidRPr="007B1AE7" w:rsidRDefault="004F2009" w:rsidP="00E02DA4">
            <w:pPr>
              <w:pStyle w:val="TableBulletArial"/>
              <w:rPr>
                <w:color w:val="000000" w:themeColor="text1"/>
                <w:lang w:val="es-GT"/>
              </w:rPr>
            </w:pPr>
            <w:r w:rsidRPr="007B1AE7">
              <w:rPr>
                <w:color w:val="000000" w:themeColor="text1"/>
                <w:lang w:val="es-GT"/>
              </w:rPr>
              <w:t xml:space="preserve">Nuevos requerimientos regulatorios relacionados con las actividades </w:t>
            </w:r>
            <w:r w:rsidR="000D4D32" w:rsidRPr="007B1AE7">
              <w:rPr>
                <w:color w:val="000000" w:themeColor="text1"/>
                <w:lang w:val="es-GT"/>
              </w:rPr>
              <w:t>de</w:t>
            </w:r>
            <w:r w:rsidR="009E7FD8" w:rsidRPr="007B1AE7">
              <w:rPr>
                <w:color w:val="000000" w:themeColor="text1"/>
                <w:lang w:val="es-GT"/>
              </w:rPr>
              <w:t xml:space="preserve"> </w:t>
            </w:r>
            <w:r w:rsidR="000D4D32" w:rsidRPr="007B1AE7">
              <w:rPr>
                <w:color w:val="000000" w:themeColor="text1"/>
                <w:lang w:val="es-GT"/>
              </w:rPr>
              <w:t>la entidad</w:t>
            </w:r>
            <w:r w:rsidRPr="007B1AE7">
              <w:rPr>
                <w:color w:val="000000" w:themeColor="text1"/>
                <w:lang w:val="es-GT"/>
              </w:rPr>
              <w:t>.</w:t>
            </w:r>
          </w:p>
          <w:p w:rsidR="004F2009" w:rsidRPr="007B1AE7" w:rsidRDefault="004F2009" w:rsidP="00C179AC">
            <w:pPr>
              <w:pStyle w:val="TableBulletArial"/>
              <w:rPr>
                <w:color w:val="000000" w:themeColor="text1"/>
                <w:lang w:val="es-GT"/>
              </w:rPr>
            </w:pPr>
            <w:r w:rsidRPr="007B1AE7">
              <w:rPr>
                <w:color w:val="000000" w:themeColor="text1"/>
                <w:lang w:val="es-GT"/>
              </w:rPr>
              <w:t>Uso de las tecnologías de la información para el desarrollo de nuevas actividades</w:t>
            </w:r>
            <w:r w:rsidR="00E02DA4" w:rsidRPr="007B1AE7">
              <w:rPr>
                <w:color w:val="000000" w:themeColor="text1"/>
                <w:lang w:val="es-GT"/>
              </w:rPr>
              <w:t xml:space="preserve"> </w:t>
            </w:r>
          </w:p>
          <w:p w:rsidR="00E02DA4" w:rsidRPr="007B1AE7" w:rsidRDefault="004F2009" w:rsidP="00C179AC">
            <w:pPr>
              <w:pStyle w:val="TableBulletArial"/>
              <w:rPr>
                <w:color w:val="000000" w:themeColor="text1"/>
                <w:lang w:val="es-GT"/>
              </w:rPr>
            </w:pPr>
            <w:r w:rsidRPr="007B1AE7">
              <w:rPr>
                <w:color w:val="000000" w:themeColor="text1"/>
                <w:lang w:val="es-GT"/>
              </w:rPr>
              <w:t>Efectos en la implementación de una nueva estrategia.</w:t>
            </w:r>
          </w:p>
          <w:p w:rsidR="00E02DA4" w:rsidRPr="007B1AE7" w:rsidRDefault="00E02DA4" w:rsidP="00473375">
            <w:pPr>
              <w:pStyle w:val="TableTextArial"/>
              <w:rPr>
                <w:color w:val="000000" w:themeColor="text1"/>
              </w:rPr>
            </w:pPr>
            <w:r w:rsidRPr="007B1AE7">
              <w:rPr>
                <w:color w:val="000000" w:themeColor="text1"/>
                <w:lang w:val="es-GT"/>
              </w:rPr>
              <w:t xml:space="preserve"> </w:t>
            </w:r>
            <w:r w:rsidRPr="007B1AE7">
              <w:rPr>
                <w:color w:val="000000" w:themeColor="text1"/>
              </w:rPr>
              <w:t>(</w:t>
            </w:r>
            <w:r w:rsidR="00473375" w:rsidRPr="007B1AE7">
              <w:rPr>
                <w:color w:val="000000" w:themeColor="text1"/>
              </w:rPr>
              <w:t>NIA</w:t>
            </w:r>
            <w:r w:rsidRPr="007B1AE7">
              <w:rPr>
                <w:color w:val="000000" w:themeColor="text1"/>
              </w:rPr>
              <w:t xml:space="preserve"> 315.A34).</w:t>
            </w:r>
          </w:p>
        </w:tc>
        <w:tc>
          <w:tcPr>
            <w:tcW w:w="1955" w:type="pct"/>
          </w:tcPr>
          <w:p w:rsidR="00473375" w:rsidRPr="007B1AE7" w:rsidRDefault="00473375" w:rsidP="00473375">
            <w:pPr>
              <w:pStyle w:val="TableTextArial"/>
              <w:rPr>
                <w:color w:val="000000" w:themeColor="text1"/>
                <w:lang w:val="es-GT"/>
              </w:rPr>
            </w:pPr>
            <w:r w:rsidRPr="007B1AE7">
              <w:rPr>
                <w:color w:val="000000" w:themeColor="text1"/>
                <w:lang w:val="es-GT"/>
              </w:rPr>
              <w:lastRenderedPageBreak/>
              <w:t xml:space="preserve">(Indicar si las nuevas estrategias o actividades de la unidad de auditoría principal acuerdo a los puntos requeridos en el formato). </w:t>
            </w:r>
          </w:p>
          <w:p w:rsidR="00E02DA4" w:rsidRPr="007B1AE7" w:rsidRDefault="00E02DA4" w:rsidP="00473375">
            <w:pPr>
              <w:pStyle w:val="TableTextArial"/>
              <w:rPr>
                <w:i/>
                <w:color w:val="000000" w:themeColor="text1"/>
                <w:lang w:val="es-GT"/>
              </w:rPr>
            </w:pPr>
          </w:p>
        </w:tc>
        <w:tc>
          <w:tcPr>
            <w:tcW w:w="1590" w:type="pct"/>
          </w:tcPr>
          <w:tbl>
            <w:tblPr>
              <w:tblW w:w="5000" w:type="pct"/>
              <w:tblBorders>
                <w:top w:val="single" w:sz="2" w:space="0" w:color="44546A"/>
                <w:bottom w:val="single" w:sz="2" w:space="0" w:color="44546A"/>
                <w:insideH w:val="single" w:sz="2" w:space="0" w:color="44546A"/>
                <w:insideV w:val="single" w:sz="2" w:space="0" w:color="44546A"/>
              </w:tblBorders>
              <w:tblCellMar>
                <w:left w:w="0" w:type="dxa"/>
                <w:right w:w="0" w:type="dxa"/>
              </w:tblCellMar>
              <w:tblLook w:val="00A0" w:firstRow="1" w:lastRow="0" w:firstColumn="1" w:lastColumn="0" w:noHBand="0" w:noVBand="0"/>
            </w:tblPr>
            <w:tblGrid>
              <w:gridCol w:w="1363"/>
              <w:gridCol w:w="3185"/>
            </w:tblGrid>
            <w:tr w:rsidR="007B1AE7" w:rsidRPr="007B1AE7" w:rsidTr="002701D4">
              <w:trPr>
                <w:trHeight w:val="300"/>
              </w:trPr>
              <w:tc>
                <w:tcPr>
                  <w:tcW w:w="1499" w:type="pct"/>
                  <w:tcBorders>
                    <w:top w:val="single" w:sz="4" w:space="0" w:color="44546A"/>
                    <w:left w:val="single" w:sz="4" w:space="0" w:color="44546A"/>
                    <w:bottom w:val="single" w:sz="4" w:space="0" w:color="44546A"/>
                    <w:right w:val="single" w:sz="4" w:space="0" w:color="44546A"/>
                  </w:tcBorders>
                </w:tcPr>
                <w:p w:rsidR="00700E35" w:rsidRPr="007B1AE7" w:rsidRDefault="00700E35" w:rsidP="00700E35">
                  <w:pPr>
                    <w:pStyle w:val="TableTitleArial"/>
                    <w:rPr>
                      <w:rFonts w:cs="Arial"/>
                      <w:b/>
                      <w:color w:val="000000" w:themeColor="text1"/>
                    </w:rPr>
                  </w:pPr>
                  <w:proofErr w:type="spellStart"/>
                  <w:r w:rsidRPr="007B1AE7">
                    <w:rPr>
                      <w:rFonts w:cs="Arial"/>
                      <w:b/>
                      <w:color w:val="000000" w:themeColor="text1"/>
                    </w:rPr>
                    <w:lastRenderedPageBreak/>
                    <w:t>Riesgos</w:t>
                  </w:r>
                  <w:proofErr w:type="spellEnd"/>
                  <w:r w:rsidRPr="007B1AE7">
                    <w:rPr>
                      <w:rFonts w:cs="Arial"/>
                      <w:b/>
                      <w:color w:val="000000" w:themeColor="text1"/>
                    </w:rPr>
                    <w:t xml:space="preserve"> </w:t>
                  </w:r>
                  <w:proofErr w:type="spellStart"/>
                  <w:r w:rsidRPr="007B1AE7">
                    <w:rPr>
                      <w:rFonts w:cs="Arial"/>
                      <w:b/>
                      <w:color w:val="000000" w:themeColor="text1"/>
                    </w:rPr>
                    <w:t>identificados</w:t>
                  </w:r>
                  <w:proofErr w:type="spellEnd"/>
                  <w:r w:rsidR="005F7FFC" w:rsidRPr="007B1AE7">
                    <w:rPr>
                      <w:rFonts w:cs="Arial"/>
                      <w:b/>
                      <w:color w:val="000000" w:themeColor="text1"/>
                    </w:rPr>
                    <w:t>:</w:t>
                  </w:r>
                </w:p>
              </w:tc>
              <w:tc>
                <w:tcPr>
                  <w:tcW w:w="3501" w:type="pct"/>
                  <w:tcBorders>
                    <w:top w:val="single" w:sz="4" w:space="0" w:color="44546A"/>
                    <w:left w:val="single" w:sz="4" w:space="0" w:color="44546A"/>
                    <w:bottom w:val="single" w:sz="4" w:space="0" w:color="44546A"/>
                    <w:right w:val="single" w:sz="4" w:space="0" w:color="44546A"/>
                  </w:tcBorders>
                </w:tcPr>
                <w:p w:rsidR="00700E35" w:rsidRPr="007B1AE7" w:rsidRDefault="00700E35" w:rsidP="00700E35">
                  <w:pPr>
                    <w:pStyle w:val="TableTitleArial"/>
                    <w:rPr>
                      <w:rFonts w:cs="Arial"/>
                      <w:color w:val="000000" w:themeColor="text1"/>
                    </w:rPr>
                  </w:pPr>
                  <w:r w:rsidRPr="007B1AE7">
                    <w:rPr>
                      <w:rFonts w:cs="Arial"/>
                      <w:color w:val="000000" w:themeColor="text1"/>
                    </w:rPr>
                    <w:t>(</w:t>
                  </w:r>
                  <w:proofErr w:type="spellStart"/>
                  <w:r w:rsidRPr="007B1AE7">
                    <w:rPr>
                      <w:rFonts w:cs="Arial"/>
                      <w:color w:val="000000" w:themeColor="text1"/>
                    </w:rPr>
                    <w:t>Indicar</w:t>
                  </w:r>
                  <w:proofErr w:type="spellEnd"/>
                  <w:r w:rsidRPr="007B1AE7">
                    <w:rPr>
                      <w:rFonts w:cs="Arial"/>
                      <w:color w:val="000000" w:themeColor="text1"/>
                    </w:rPr>
                    <w:t xml:space="preserve"> los </w:t>
                  </w:r>
                  <w:proofErr w:type="spellStart"/>
                  <w:r w:rsidRPr="007B1AE7">
                    <w:rPr>
                      <w:rFonts w:cs="Arial"/>
                      <w:color w:val="000000" w:themeColor="text1"/>
                    </w:rPr>
                    <w:t>riesgos</w:t>
                  </w:r>
                  <w:proofErr w:type="spellEnd"/>
                  <w:r w:rsidRPr="007B1AE7">
                    <w:rPr>
                      <w:rFonts w:cs="Arial"/>
                      <w:color w:val="000000" w:themeColor="text1"/>
                    </w:rPr>
                    <w:t xml:space="preserve"> </w:t>
                  </w:r>
                  <w:proofErr w:type="spellStart"/>
                  <w:r w:rsidRPr="007B1AE7">
                    <w:rPr>
                      <w:rFonts w:cs="Arial"/>
                      <w:color w:val="000000" w:themeColor="text1"/>
                    </w:rPr>
                    <w:t>identificados</w:t>
                  </w:r>
                  <w:proofErr w:type="spellEnd"/>
                  <w:r w:rsidRPr="007B1AE7">
                    <w:rPr>
                      <w:rFonts w:cs="Arial"/>
                      <w:color w:val="000000" w:themeColor="text1"/>
                    </w:rPr>
                    <w:t>).</w:t>
                  </w:r>
                </w:p>
              </w:tc>
            </w:tr>
            <w:tr w:rsidR="007B1AE7" w:rsidRPr="007B1AE7" w:rsidTr="002701D4">
              <w:tc>
                <w:tcPr>
                  <w:tcW w:w="1499" w:type="pct"/>
                  <w:tcBorders>
                    <w:top w:val="single" w:sz="4" w:space="0" w:color="44546A"/>
                    <w:left w:val="single" w:sz="4" w:space="0" w:color="44546A"/>
                    <w:bottom w:val="single" w:sz="4" w:space="0" w:color="44546A"/>
                  </w:tcBorders>
                </w:tcPr>
                <w:p w:rsidR="00700E35" w:rsidRPr="007B1AE7" w:rsidRDefault="00700E35" w:rsidP="00700E35">
                  <w:pPr>
                    <w:pStyle w:val="TableTitleArial"/>
                    <w:rPr>
                      <w:rFonts w:cs="Arial"/>
                      <w:b/>
                      <w:color w:val="000000" w:themeColor="text1"/>
                      <w:lang w:val="es-GT"/>
                    </w:rPr>
                  </w:pPr>
                  <w:r w:rsidRPr="007B1AE7">
                    <w:rPr>
                      <w:rFonts w:cs="Arial"/>
                      <w:b/>
                      <w:color w:val="000000" w:themeColor="text1"/>
                      <w:lang w:val="es-GT"/>
                    </w:rPr>
                    <w:t xml:space="preserve">Impacto en </w:t>
                  </w:r>
                  <w:r w:rsidRPr="007B1AE7">
                    <w:rPr>
                      <w:rFonts w:cs="Arial"/>
                      <w:b/>
                      <w:color w:val="000000" w:themeColor="text1"/>
                      <w:lang w:val="es-GT"/>
                    </w:rPr>
                    <w:lastRenderedPageBreak/>
                    <w:t>(línea de EF):</w:t>
                  </w:r>
                </w:p>
              </w:tc>
              <w:tc>
                <w:tcPr>
                  <w:tcW w:w="3501" w:type="pct"/>
                  <w:tcBorders>
                    <w:top w:val="single" w:sz="4" w:space="0" w:color="44546A"/>
                    <w:bottom w:val="single" w:sz="4" w:space="0" w:color="44546A"/>
                    <w:right w:val="single" w:sz="4" w:space="0" w:color="44546A"/>
                  </w:tcBorders>
                </w:tcPr>
                <w:p w:rsidR="00700E35" w:rsidRPr="007B1AE7" w:rsidRDefault="00700E35" w:rsidP="00700E35">
                  <w:pPr>
                    <w:pStyle w:val="TableTitleArial"/>
                    <w:rPr>
                      <w:rFonts w:cs="Arial"/>
                      <w:b/>
                      <w:color w:val="000000" w:themeColor="text1"/>
                      <w:lang w:val="es-GT"/>
                    </w:rPr>
                  </w:pPr>
                  <w:r w:rsidRPr="007B1AE7">
                    <w:rPr>
                      <w:rFonts w:cs="Arial"/>
                      <w:color w:val="000000" w:themeColor="text1"/>
                      <w:lang w:val="es-GT"/>
                    </w:rPr>
                    <w:lastRenderedPageBreak/>
                    <w:t xml:space="preserve">(Indicar el impacto del riesgo en las </w:t>
                  </w:r>
                  <w:r w:rsidRPr="007B1AE7">
                    <w:rPr>
                      <w:rFonts w:cs="Arial"/>
                      <w:color w:val="000000" w:themeColor="text1"/>
                      <w:lang w:val="es-GT"/>
                    </w:rPr>
                    <w:lastRenderedPageBreak/>
                    <w:t>líneas de los estados financieros).</w:t>
                  </w:r>
                </w:p>
              </w:tc>
            </w:tr>
            <w:tr w:rsidR="007B1AE7" w:rsidRPr="007B1AE7" w:rsidTr="002701D4">
              <w:tc>
                <w:tcPr>
                  <w:tcW w:w="1499" w:type="pct"/>
                  <w:tcBorders>
                    <w:top w:val="single" w:sz="4" w:space="0" w:color="44546A"/>
                    <w:left w:val="single" w:sz="4" w:space="0" w:color="44546A"/>
                    <w:bottom w:val="single" w:sz="4" w:space="0" w:color="44546A"/>
                    <w:right w:val="single" w:sz="4" w:space="0" w:color="44546A"/>
                  </w:tcBorders>
                </w:tcPr>
                <w:p w:rsidR="00700E35" w:rsidRPr="007B1AE7" w:rsidRDefault="00700E35" w:rsidP="00700E35">
                  <w:pPr>
                    <w:pStyle w:val="TableTitleArial"/>
                    <w:rPr>
                      <w:rFonts w:cs="Arial"/>
                      <w:b/>
                      <w:color w:val="000000" w:themeColor="text1"/>
                    </w:rPr>
                  </w:pPr>
                  <w:proofErr w:type="spellStart"/>
                  <w:r w:rsidRPr="007B1AE7">
                    <w:rPr>
                      <w:rFonts w:cs="Arial"/>
                      <w:b/>
                      <w:color w:val="000000" w:themeColor="text1"/>
                    </w:rPr>
                    <w:lastRenderedPageBreak/>
                    <w:t>Materialidad</w:t>
                  </w:r>
                  <w:proofErr w:type="spellEnd"/>
                  <w:r w:rsidRPr="007B1AE7">
                    <w:rPr>
                      <w:rFonts w:cs="Arial"/>
                      <w:b/>
                      <w:color w:val="000000" w:themeColor="text1"/>
                    </w:rPr>
                    <w:t>:</w:t>
                  </w:r>
                </w:p>
              </w:tc>
              <w:tc>
                <w:tcPr>
                  <w:tcW w:w="3501" w:type="pct"/>
                  <w:tcBorders>
                    <w:top w:val="single" w:sz="4" w:space="0" w:color="44546A"/>
                    <w:left w:val="single" w:sz="4" w:space="0" w:color="44546A"/>
                    <w:bottom w:val="single" w:sz="4" w:space="0" w:color="44546A"/>
                    <w:right w:val="single" w:sz="4" w:space="0" w:color="44546A"/>
                  </w:tcBorders>
                </w:tcPr>
                <w:p w:rsidR="00700E35" w:rsidRPr="007B1AE7" w:rsidRDefault="00700E35" w:rsidP="00297C7D">
                  <w:pPr>
                    <w:pStyle w:val="TableTitleArial"/>
                    <w:rPr>
                      <w:rFonts w:cs="Arial"/>
                      <w:color w:val="000000" w:themeColor="text1"/>
                      <w:lang w:val="es-GT"/>
                    </w:rPr>
                  </w:pPr>
                  <w:r w:rsidRPr="007B1AE7">
                    <w:rPr>
                      <w:rFonts w:cs="Arial"/>
                      <w:color w:val="000000" w:themeColor="text1"/>
                      <w:lang w:val="es-GT"/>
                    </w:rPr>
                    <w:t xml:space="preserve">(Indicar si el monto del riesgo es menor o mayor a la materialidad </w:t>
                  </w:r>
                  <w:r w:rsidR="00297C7D" w:rsidRPr="007B1AE7">
                    <w:rPr>
                      <w:rFonts w:cs="Arial"/>
                      <w:color w:val="000000" w:themeColor="text1"/>
                      <w:lang w:val="es-GT"/>
                    </w:rPr>
                    <w:t>total</w:t>
                  </w:r>
                  <w:r w:rsidRPr="007B1AE7">
                    <w:rPr>
                      <w:rFonts w:cs="Arial"/>
                      <w:color w:val="000000" w:themeColor="text1"/>
                      <w:lang w:val="es-GT"/>
                    </w:rPr>
                    <w:t>).</w:t>
                  </w:r>
                </w:p>
              </w:tc>
            </w:tr>
            <w:tr w:rsidR="007B1AE7" w:rsidRPr="007B1AE7" w:rsidTr="002701D4">
              <w:tc>
                <w:tcPr>
                  <w:tcW w:w="1499" w:type="pct"/>
                  <w:tcBorders>
                    <w:top w:val="single" w:sz="4" w:space="0" w:color="44546A"/>
                    <w:left w:val="single" w:sz="4" w:space="0" w:color="44546A"/>
                    <w:bottom w:val="single" w:sz="4" w:space="0" w:color="44546A"/>
                    <w:right w:val="single" w:sz="4" w:space="0" w:color="44546A"/>
                  </w:tcBorders>
                </w:tcPr>
                <w:p w:rsidR="00700E35" w:rsidRPr="007B1AE7" w:rsidRDefault="002701D4" w:rsidP="00700E35">
                  <w:pPr>
                    <w:pStyle w:val="TableTitleArial"/>
                    <w:rPr>
                      <w:rFonts w:cs="Arial"/>
                      <w:b/>
                      <w:color w:val="000000" w:themeColor="text1"/>
                    </w:rPr>
                  </w:pPr>
                  <w:proofErr w:type="spellStart"/>
                  <w:r w:rsidRPr="007B1AE7">
                    <w:rPr>
                      <w:rFonts w:cs="Arial"/>
                      <w:b/>
                      <w:color w:val="000000" w:themeColor="text1"/>
                    </w:rPr>
                    <w:t>Tipo</w:t>
                  </w:r>
                  <w:proofErr w:type="spellEnd"/>
                  <w:r w:rsidRPr="007B1AE7">
                    <w:rPr>
                      <w:rFonts w:cs="Arial"/>
                      <w:b/>
                      <w:color w:val="000000" w:themeColor="text1"/>
                    </w:rPr>
                    <w:t xml:space="preserve"> de </w:t>
                  </w:r>
                  <w:proofErr w:type="spellStart"/>
                  <w:r w:rsidRPr="007B1AE7">
                    <w:rPr>
                      <w:rFonts w:cs="Arial"/>
                      <w:b/>
                      <w:color w:val="000000" w:themeColor="text1"/>
                    </w:rPr>
                    <w:t>riesgo</w:t>
                  </w:r>
                  <w:proofErr w:type="spellEnd"/>
                  <w:r w:rsidR="00700E35" w:rsidRPr="007B1AE7">
                    <w:rPr>
                      <w:rFonts w:cs="Arial"/>
                      <w:b/>
                      <w:color w:val="000000" w:themeColor="text1"/>
                    </w:rPr>
                    <w:t>:</w:t>
                  </w:r>
                </w:p>
              </w:tc>
              <w:tc>
                <w:tcPr>
                  <w:tcW w:w="3501" w:type="pct"/>
                  <w:tcBorders>
                    <w:top w:val="single" w:sz="4" w:space="0" w:color="44546A"/>
                    <w:left w:val="single" w:sz="4" w:space="0" w:color="44546A"/>
                    <w:bottom w:val="single" w:sz="4" w:space="0" w:color="44546A"/>
                    <w:right w:val="single" w:sz="4" w:space="0" w:color="44546A"/>
                  </w:tcBorders>
                </w:tcPr>
                <w:p w:rsidR="00700E35" w:rsidRPr="007B1AE7" w:rsidRDefault="00700E35" w:rsidP="002701D4">
                  <w:pPr>
                    <w:pStyle w:val="TableTitleArial"/>
                    <w:rPr>
                      <w:rFonts w:cs="Arial"/>
                      <w:b/>
                      <w:color w:val="000000" w:themeColor="text1"/>
                      <w:lang w:val="es-GT"/>
                    </w:rPr>
                  </w:pPr>
                  <w:r w:rsidRPr="007B1AE7">
                    <w:rPr>
                      <w:rFonts w:cs="Arial"/>
                      <w:color w:val="000000" w:themeColor="text1"/>
                      <w:lang w:val="es-GT"/>
                    </w:rPr>
                    <w:t xml:space="preserve">(Indicar </w:t>
                  </w:r>
                  <w:r w:rsidR="002701D4" w:rsidRPr="007B1AE7">
                    <w:rPr>
                      <w:rFonts w:cs="Arial"/>
                      <w:color w:val="000000" w:themeColor="text1"/>
                      <w:lang w:val="es-GT"/>
                    </w:rPr>
                    <w:t xml:space="preserve">el tipo de </w:t>
                  </w:r>
                  <w:r w:rsidRPr="007B1AE7">
                    <w:rPr>
                      <w:rFonts w:cs="Arial"/>
                      <w:color w:val="000000" w:themeColor="text1"/>
                      <w:lang w:val="es-GT"/>
                    </w:rPr>
                    <w:t>riesgo</w:t>
                  </w:r>
                  <w:r w:rsidR="002701D4" w:rsidRPr="007B1AE7">
                    <w:rPr>
                      <w:rFonts w:cs="Arial"/>
                      <w:color w:val="000000" w:themeColor="text1"/>
                      <w:lang w:val="es-GT"/>
                    </w:rPr>
                    <w:t>; elevado o significativo</w:t>
                  </w:r>
                  <w:r w:rsidRPr="007B1AE7">
                    <w:rPr>
                      <w:rFonts w:cs="Arial"/>
                      <w:color w:val="000000" w:themeColor="text1"/>
                      <w:lang w:val="es-GT"/>
                    </w:rPr>
                    <w:t>).</w:t>
                  </w:r>
                </w:p>
              </w:tc>
            </w:tr>
          </w:tbl>
          <w:p w:rsidR="00E02DA4" w:rsidRPr="007B1AE7" w:rsidRDefault="00E02DA4" w:rsidP="004B6550">
            <w:pPr>
              <w:pStyle w:val="DPPlain-1"/>
              <w:rPr>
                <w:color w:val="000000" w:themeColor="text1"/>
                <w:sz w:val="20"/>
                <w:szCs w:val="20"/>
                <w:lang w:val="es-GT"/>
              </w:rPr>
            </w:pPr>
          </w:p>
        </w:tc>
      </w:tr>
      <w:tr w:rsidR="007B1AE7" w:rsidRPr="007B1AE7" w:rsidTr="006043DA">
        <w:tc>
          <w:tcPr>
            <w:tcW w:w="5000" w:type="pct"/>
            <w:gridSpan w:val="3"/>
            <w:shd w:val="clear" w:color="auto" w:fill="ED7D31" w:themeFill="accent2"/>
          </w:tcPr>
          <w:p w:rsidR="00E02DA4" w:rsidRPr="007B1AE7" w:rsidRDefault="00303E1C" w:rsidP="009A0303">
            <w:pPr>
              <w:pStyle w:val="TableTextArial"/>
              <w:rPr>
                <w:b/>
                <w:color w:val="000000" w:themeColor="text1"/>
                <w:lang w:val="es-GT"/>
              </w:rPr>
            </w:pPr>
            <w:r w:rsidRPr="007B1AE7">
              <w:rPr>
                <w:b/>
                <w:color w:val="000000" w:themeColor="text1"/>
                <w:lang w:val="es-GT"/>
              </w:rPr>
              <w:lastRenderedPageBreak/>
              <w:t xml:space="preserve">Medida y revisión del desempeño financiero </w:t>
            </w:r>
            <w:r w:rsidR="009A0303" w:rsidRPr="007B1AE7">
              <w:rPr>
                <w:b/>
                <w:color w:val="000000" w:themeColor="text1"/>
                <w:lang w:val="es-GT"/>
              </w:rPr>
              <w:t xml:space="preserve">de la entidad </w:t>
            </w:r>
            <w:r w:rsidR="00E02DA4" w:rsidRPr="007B1AE7">
              <w:rPr>
                <w:b/>
                <w:color w:val="000000" w:themeColor="text1"/>
                <w:lang w:val="es-GT"/>
              </w:rPr>
              <w:t>(ISA 315.11(e))</w:t>
            </w:r>
          </w:p>
        </w:tc>
      </w:tr>
      <w:tr w:rsidR="007B1AE7" w:rsidRPr="007B1AE7" w:rsidTr="00D703BE">
        <w:tc>
          <w:tcPr>
            <w:tcW w:w="1455" w:type="pct"/>
            <w:shd w:val="clear" w:color="auto" w:fill="F7CAAC" w:themeFill="accent2" w:themeFillTint="66"/>
          </w:tcPr>
          <w:p w:rsidR="00E02DA4" w:rsidRPr="007B1AE7" w:rsidRDefault="00370B89" w:rsidP="004B6550">
            <w:pPr>
              <w:pStyle w:val="TableTextArial"/>
              <w:rPr>
                <w:color w:val="000000" w:themeColor="text1"/>
                <w:lang w:val="es-GT"/>
              </w:rPr>
            </w:pPr>
            <w:r w:rsidRPr="007B1AE7">
              <w:rPr>
                <w:color w:val="000000" w:themeColor="text1"/>
                <w:lang w:val="es-GT"/>
              </w:rPr>
              <w:t>Los ejemplos a considera pueden ser</w:t>
            </w:r>
            <w:r w:rsidR="00E02DA4" w:rsidRPr="007B1AE7">
              <w:rPr>
                <w:color w:val="000000" w:themeColor="text1"/>
                <w:lang w:val="es-GT"/>
              </w:rPr>
              <w:t xml:space="preserve"> (</w:t>
            </w:r>
            <w:r w:rsidRPr="007B1AE7">
              <w:rPr>
                <w:color w:val="000000" w:themeColor="text1"/>
                <w:lang w:val="es-GT"/>
              </w:rPr>
              <w:t>NIA</w:t>
            </w:r>
            <w:r w:rsidR="00E02DA4" w:rsidRPr="007B1AE7">
              <w:rPr>
                <w:color w:val="000000" w:themeColor="text1"/>
                <w:lang w:val="es-GT"/>
              </w:rPr>
              <w:t xml:space="preserve"> 315.A38):</w:t>
            </w:r>
          </w:p>
          <w:p w:rsidR="00E02DA4" w:rsidRPr="007B1AE7" w:rsidRDefault="00370B89" w:rsidP="00E02DA4">
            <w:pPr>
              <w:pStyle w:val="TableBulletArial"/>
              <w:rPr>
                <w:color w:val="000000" w:themeColor="text1"/>
                <w:lang w:val="es-GT"/>
              </w:rPr>
            </w:pPr>
            <w:r w:rsidRPr="007B1AE7">
              <w:rPr>
                <w:color w:val="000000" w:themeColor="text1"/>
                <w:lang w:val="es-GT"/>
              </w:rPr>
              <w:t xml:space="preserve">Describir los </w:t>
            </w:r>
            <w:r w:rsidR="0028159B" w:rsidRPr="007B1AE7">
              <w:rPr>
                <w:color w:val="000000" w:themeColor="text1"/>
                <w:lang w:val="es-GT"/>
              </w:rPr>
              <w:t>p</w:t>
            </w:r>
            <w:r w:rsidRPr="007B1AE7">
              <w:rPr>
                <w:color w:val="000000" w:themeColor="text1"/>
                <w:lang w:val="es-GT"/>
              </w:rPr>
              <w:t>rincipales indicadores de desempeño financiero y no financiero, así como los principales indicadores, tendencias y operaciones estadísticas.</w:t>
            </w:r>
          </w:p>
          <w:p w:rsidR="00E02DA4" w:rsidRPr="007B1AE7" w:rsidRDefault="00370B89" w:rsidP="00E02DA4">
            <w:pPr>
              <w:pStyle w:val="TableBulletArial"/>
              <w:rPr>
                <w:color w:val="000000" w:themeColor="text1"/>
                <w:lang w:val="es-GT"/>
              </w:rPr>
            </w:pPr>
            <w:r w:rsidRPr="007B1AE7">
              <w:rPr>
                <w:color w:val="000000" w:themeColor="text1"/>
                <w:lang w:val="es-GT"/>
              </w:rPr>
              <w:t>Período de los análisis de desempeño financiero.</w:t>
            </w:r>
          </w:p>
          <w:p w:rsidR="00E02DA4" w:rsidRPr="007B1AE7" w:rsidRDefault="00370B89" w:rsidP="00E02DA4">
            <w:pPr>
              <w:pStyle w:val="TableBulletArial"/>
              <w:rPr>
                <w:color w:val="000000" w:themeColor="text1"/>
                <w:lang w:val="es-GT"/>
              </w:rPr>
            </w:pPr>
            <w:r w:rsidRPr="007B1AE7">
              <w:rPr>
                <w:color w:val="000000" w:themeColor="text1"/>
                <w:lang w:val="es-GT"/>
              </w:rPr>
              <w:t xml:space="preserve">Presupuestos, pronósticos, análisis de variaciones, información de por segmentos o división, departamento u otro tipo de </w:t>
            </w:r>
            <w:r w:rsidRPr="007B1AE7">
              <w:rPr>
                <w:color w:val="000000" w:themeColor="text1"/>
                <w:lang w:val="es-GT"/>
              </w:rPr>
              <w:lastRenderedPageBreak/>
              <w:t>reportaje.</w:t>
            </w:r>
          </w:p>
          <w:p w:rsidR="00E02DA4" w:rsidRPr="007B1AE7" w:rsidRDefault="00370B89" w:rsidP="00E02DA4">
            <w:pPr>
              <w:pStyle w:val="TableBulletArial"/>
              <w:rPr>
                <w:color w:val="000000" w:themeColor="text1"/>
                <w:lang w:val="es-GT"/>
              </w:rPr>
            </w:pPr>
            <w:r w:rsidRPr="007B1AE7">
              <w:rPr>
                <w:color w:val="000000" w:themeColor="text1"/>
                <w:lang w:val="es-GT"/>
              </w:rPr>
              <w:t>Medidas del desempeño de los empleados y políticas de incentivos.</w:t>
            </w:r>
          </w:p>
          <w:p w:rsidR="005F7FFC" w:rsidRPr="007B1AE7" w:rsidRDefault="00370B89" w:rsidP="005F7FFC">
            <w:pPr>
              <w:pStyle w:val="TableBulletArial"/>
              <w:rPr>
                <w:color w:val="000000" w:themeColor="text1"/>
                <w:lang w:val="es-GT"/>
              </w:rPr>
            </w:pPr>
            <w:r w:rsidRPr="007B1AE7">
              <w:rPr>
                <w:color w:val="000000" w:themeColor="text1"/>
                <w:lang w:val="es-GT"/>
              </w:rPr>
              <w:t>C</w:t>
            </w:r>
            <w:r w:rsidR="00375BB1" w:rsidRPr="007B1AE7">
              <w:rPr>
                <w:color w:val="000000" w:themeColor="text1"/>
                <w:lang w:val="es-GT"/>
              </w:rPr>
              <w:t>omparación del desempeño de otra</w:t>
            </w:r>
            <w:r w:rsidRPr="007B1AE7">
              <w:rPr>
                <w:color w:val="000000" w:themeColor="text1"/>
                <w:lang w:val="es-GT"/>
              </w:rPr>
              <w:t xml:space="preserve">s </w:t>
            </w:r>
            <w:r w:rsidR="00375BB1" w:rsidRPr="007B1AE7">
              <w:rPr>
                <w:color w:val="000000" w:themeColor="text1"/>
                <w:lang w:val="es-GT"/>
              </w:rPr>
              <w:t>entidades</w:t>
            </w:r>
            <w:r w:rsidRPr="007B1AE7">
              <w:rPr>
                <w:color w:val="000000" w:themeColor="text1"/>
                <w:lang w:val="es-GT"/>
              </w:rPr>
              <w:t xml:space="preserve"> similares.</w:t>
            </w:r>
          </w:p>
          <w:p w:rsidR="00E02DA4" w:rsidRPr="007B1AE7" w:rsidRDefault="00E02DA4" w:rsidP="004B6550">
            <w:pPr>
              <w:pStyle w:val="TableTextArial"/>
              <w:rPr>
                <w:color w:val="000000" w:themeColor="text1"/>
                <w:lang w:val="es-GT"/>
              </w:rPr>
            </w:pPr>
          </w:p>
        </w:tc>
        <w:tc>
          <w:tcPr>
            <w:tcW w:w="1955" w:type="pct"/>
          </w:tcPr>
          <w:p w:rsidR="005F7FFC" w:rsidRPr="007B1AE7" w:rsidRDefault="005F7FFC" w:rsidP="005F7FFC">
            <w:pPr>
              <w:pStyle w:val="TableTextArial"/>
              <w:rPr>
                <w:color w:val="000000" w:themeColor="text1"/>
                <w:lang w:val="es-GT"/>
              </w:rPr>
            </w:pPr>
            <w:r w:rsidRPr="007B1AE7">
              <w:rPr>
                <w:color w:val="000000" w:themeColor="text1"/>
                <w:lang w:val="es-GT"/>
              </w:rPr>
              <w:lastRenderedPageBreak/>
              <w:t xml:space="preserve">(Indicar </w:t>
            </w:r>
            <w:r w:rsidR="0028159B" w:rsidRPr="007B1AE7">
              <w:rPr>
                <w:color w:val="000000" w:themeColor="text1"/>
                <w:lang w:val="es-GT"/>
              </w:rPr>
              <w:t>los indicadores de medición de desempeño financiero de</w:t>
            </w:r>
            <w:r w:rsidRPr="007B1AE7">
              <w:rPr>
                <w:color w:val="000000" w:themeColor="text1"/>
                <w:lang w:val="es-GT"/>
              </w:rPr>
              <w:t xml:space="preserve"> acuerdo a los puntos requeridos en el formato). </w:t>
            </w:r>
          </w:p>
          <w:p w:rsidR="00E02DA4" w:rsidRPr="007B1AE7" w:rsidRDefault="000B29B4" w:rsidP="000B29B4">
            <w:pPr>
              <w:pStyle w:val="TableTextArial"/>
              <w:rPr>
                <w:i/>
                <w:color w:val="000000" w:themeColor="text1"/>
                <w:lang w:val="es-GT"/>
              </w:rPr>
            </w:pPr>
            <w:r w:rsidRPr="007B1AE7">
              <w:rPr>
                <w:color w:val="000000" w:themeColor="text1"/>
                <w:lang w:val="es-GT"/>
              </w:rPr>
              <w:t xml:space="preserve"> </w:t>
            </w:r>
          </w:p>
        </w:tc>
        <w:tc>
          <w:tcPr>
            <w:tcW w:w="1590" w:type="pct"/>
          </w:tcPr>
          <w:tbl>
            <w:tblPr>
              <w:tblW w:w="5000" w:type="pct"/>
              <w:tblBorders>
                <w:top w:val="single" w:sz="2" w:space="0" w:color="44546A"/>
                <w:bottom w:val="single" w:sz="2" w:space="0" w:color="44546A"/>
                <w:insideH w:val="single" w:sz="2" w:space="0" w:color="44546A"/>
                <w:insideV w:val="single" w:sz="2" w:space="0" w:color="44546A"/>
              </w:tblBorders>
              <w:tblCellMar>
                <w:left w:w="0" w:type="dxa"/>
                <w:right w:w="0" w:type="dxa"/>
              </w:tblCellMar>
              <w:tblLook w:val="00A0" w:firstRow="1" w:lastRow="0" w:firstColumn="1" w:lastColumn="0" w:noHBand="0" w:noVBand="0"/>
            </w:tblPr>
            <w:tblGrid>
              <w:gridCol w:w="1363"/>
              <w:gridCol w:w="3185"/>
            </w:tblGrid>
            <w:tr w:rsidR="007B1AE7" w:rsidRPr="007B1AE7" w:rsidTr="000B29B4">
              <w:trPr>
                <w:trHeight w:val="300"/>
              </w:trPr>
              <w:tc>
                <w:tcPr>
                  <w:tcW w:w="1499" w:type="pct"/>
                  <w:tcBorders>
                    <w:top w:val="single" w:sz="4" w:space="0" w:color="44546A"/>
                    <w:left w:val="single" w:sz="4" w:space="0" w:color="44546A"/>
                    <w:bottom w:val="single" w:sz="4" w:space="0" w:color="44546A"/>
                    <w:right w:val="single" w:sz="4" w:space="0" w:color="44546A"/>
                  </w:tcBorders>
                </w:tcPr>
                <w:p w:rsidR="005F7FFC" w:rsidRPr="007B1AE7" w:rsidRDefault="005F7FFC" w:rsidP="005F7FFC">
                  <w:pPr>
                    <w:pStyle w:val="TableTitleArial"/>
                    <w:rPr>
                      <w:rFonts w:cs="Arial"/>
                      <w:b/>
                      <w:color w:val="000000" w:themeColor="text1"/>
                    </w:rPr>
                  </w:pPr>
                  <w:proofErr w:type="spellStart"/>
                  <w:r w:rsidRPr="007B1AE7">
                    <w:rPr>
                      <w:rFonts w:cs="Arial"/>
                      <w:b/>
                      <w:color w:val="000000" w:themeColor="text1"/>
                    </w:rPr>
                    <w:t>Riesgos</w:t>
                  </w:r>
                  <w:proofErr w:type="spellEnd"/>
                  <w:r w:rsidRPr="007B1AE7">
                    <w:rPr>
                      <w:rFonts w:cs="Arial"/>
                      <w:b/>
                      <w:color w:val="000000" w:themeColor="text1"/>
                    </w:rPr>
                    <w:t xml:space="preserve"> </w:t>
                  </w:r>
                  <w:proofErr w:type="spellStart"/>
                  <w:r w:rsidRPr="007B1AE7">
                    <w:rPr>
                      <w:rFonts w:cs="Arial"/>
                      <w:b/>
                      <w:color w:val="000000" w:themeColor="text1"/>
                    </w:rPr>
                    <w:t>identificados</w:t>
                  </w:r>
                  <w:proofErr w:type="spellEnd"/>
                  <w:r w:rsidRPr="007B1AE7">
                    <w:rPr>
                      <w:rFonts w:cs="Arial"/>
                      <w:b/>
                      <w:color w:val="000000" w:themeColor="text1"/>
                    </w:rPr>
                    <w:t>:</w:t>
                  </w:r>
                </w:p>
              </w:tc>
              <w:tc>
                <w:tcPr>
                  <w:tcW w:w="3501" w:type="pct"/>
                  <w:tcBorders>
                    <w:top w:val="single" w:sz="4" w:space="0" w:color="44546A"/>
                    <w:left w:val="single" w:sz="4" w:space="0" w:color="44546A"/>
                    <w:bottom w:val="single" w:sz="4" w:space="0" w:color="44546A"/>
                    <w:right w:val="single" w:sz="4" w:space="0" w:color="44546A"/>
                  </w:tcBorders>
                </w:tcPr>
                <w:p w:rsidR="005F7FFC" w:rsidRPr="007B1AE7" w:rsidRDefault="005F7FFC" w:rsidP="005F7FFC">
                  <w:pPr>
                    <w:pStyle w:val="TableTitleArial"/>
                    <w:rPr>
                      <w:rFonts w:cs="Arial"/>
                      <w:color w:val="000000" w:themeColor="text1"/>
                    </w:rPr>
                  </w:pPr>
                  <w:r w:rsidRPr="007B1AE7">
                    <w:rPr>
                      <w:rFonts w:cs="Arial"/>
                      <w:color w:val="000000" w:themeColor="text1"/>
                    </w:rPr>
                    <w:t>(</w:t>
                  </w:r>
                  <w:proofErr w:type="spellStart"/>
                  <w:r w:rsidRPr="007B1AE7">
                    <w:rPr>
                      <w:rFonts w:cs="Arial"/>
                      <w:color w:val="000000" w:themeColor="text1"/>
                    </w:rPr>
                    <w:t>Indicar</w:t>
                  </w:r>
                  <w:proofErr w:type="spellEnd"/>
                  <w:r w:rsidRPr="007B1AE7">
                    <w:rPr>
                      <w:rFonts w:cs="Arial"/>
                      <w:color w:val="000000" w:themeColor="text1"/>
                    </w:rPr>
                    <w:t xml:space="preserve"> los </w:t>
                  </w:r>
                  <w:proofErr w:type="spellStart"/>
                  <w:r w:rsidRPr="007B1AE7">
                    <w:rPr>
                      <w:rFonts w:cs="Arial"/>
                      <w:color w:val="000000" w:themeColor="text1"/>
                    </w:rPr>
                    <w:t>riesgos</w:t>
                  </w:r>
                  <w:proofErr w:type="spellEnd"/>
                  <w:r w:rsidRPr="007B1AE7">
                    <w:rPr>
                      <w:rFonts w:cs="Arial"/>
                      <w:color w:val="000000" w:themeColor="text1"/>
                    </w:rPr>
                    <w:t xml:space="preserve"> </w:t>
                  </w:r>
                  <w:proofErr w:type="spellStart"/>
                  <w:r w:rsidRPr="007B1AE7">
                    <w:rPr>
                      <w:rFonts w:cs="Arial"/>
                      <w:color w:val="000000" w:themeColor="text1"/>
                    </w:rPr>
                    <w:t>identificados</w:t>
                  </w:r>
                  <w:proofErr w:type="spellEnd"/>
                  <w:r w:rsidRPr="007B1AE7">
                    <w:rPr>
                      <w:rFonts w:cs="Arial"/>
                      <w:color w:val="000000" w:themeColor="text1"/>
                    </w:rPr>
                    <w:t>).</w:t>
                  </w:r>
                </w:p>
              </w:tc>
            </w:tr>
            <w:tr w:rsidR="007B1AE7" w:rsidRPr="007B1AE7" w:rsidTr="000B29B4">
              <w:tc>
                <w:tcPr>
                  <w:tcW w:w="1499" w:type="pct"/>
                  <w:tcBorders>
                    <w:top w:val="single" w:sz="4" w:space="0" w:color="44546A"/>
                    <w:left w:val="single" w:sz="4" w:space="0" w:color="44546A"/>
                    <w:bottom w:val="single" w:sz="4" w:space="0" w:color="44546A"/>
                  </w:tcBorders>
                </w:tcPr>
                <w:p w:rsidR="005F7FFC" w:rsidRPr="007B1AE7" w:rsidRDefault="005F7FFC" w:rsidP="005F7FFC">
                  <w:pPr>
                    <w:pStyle w:val="TableTitleArial"/>
                    <w:rPr>
                      <w:rFonts w:cs="Arial"/>
                      <w:b/>
                      <w:color w:val="000000" w:themeColor="text1"/>
                      <w:lang w:val="es-GT"/>
                    </w:rPr>
                  </w:pPr>
                  <w:r w:rsidRPr="007B1AE7">
                    <w:rPr>
                      <w:rFonts w:cs="Arial"/>
                      <w:b/>
                      <w:color w:val="000000" w:themeColor="text1"/>
                      <w:lang w:val="es-GT"/>
                    </w:rPr>
                    <w:t>Impacto en (línea de EF):</w:t>
                  </w:r>
                </w:p>
              </w:tc>
              <w:tc>
                <w:tcPr>
                  <w:tcW w:w="3501" w:type="pct"/>
                  <w:tcBorders>
                    <w:top w:val="single" w:sz="4" w:space="0" w:color="44546A"/>
                    <w:bottom w:val="single" w:sz="4" w:space="0" w:color="44546A"/>
                    <w:right w:val="single" w:sz="4" w:space="0" w:color="44546A"/>
                  </w:tcBorders>
                </w:tcPr>
                <w:p w:rsidR="005F7FFC" w:rsidRPr="007B1AE7" w:rsidRDefault="005F7FFC" w:rsidP="005F7FFC">
                  <w:pPr>
                    <w:pStyle w:val="TableTitleArial"/>
                    <w:rPr>
                      <w:rFonts w:cs="Arial"/>
                      <w:b/>
                      <w:color w:val="000000" w:themeColor="text1"/>
                      <w:lang w:val="es-GT"/>
                    </w:rPr>
                  </w:pPr>
                  <w:r w:rsidRPr="007B1AE7">
                    <w:rPr>
                      <w:rFonts w:cs="Arial"/>
                      <w:color w:val="000000" w:themeColor="text1"/>
                      <w:lang w:val="es-GT"/>
                    </w:rPr>
                    <w:t>(Indicar el impacto del riesgo en las líneas de los estados financieros).</w:t>
                  </w:r>
                </w:p>
              </w:tc>
            </w:tr>
            <w:tr w:rsidR="007B1AE7" w:rsidRPr="007B1AE7" w:rsidTr="000B29B4">
              <w:tc>
                <w:tcPr>
                  <w:tcW w:w="1499" w:type="pct"/>
                  <w:tcBorders>
                    <w:top w:val="single" w:sz="4" w:space="0" w:color="44546A"/>
                    <w:left w:val="single" w:sz="4" w:space="0" w:color="44546A"/>
                    <w:bottom w:val="single" w:sz="4" w:space="0" w:color="44546A"/>
                    <w:right w:val="single" w:sz="4" w:space="0" w:color="44546A"/>
                  </w:tcBorders>
                </w:tcPr>
                <w:p w:rsidR="005F7FFC" w:rsidRPr="007B1AE7" w:rsidRDefault="005F7FFC" w:rsidP="005F7FFC">
                  <w:pPr>
                    <w:pStyle w:val="TableTitleArial"/>
                    <w:rPr>
                      <w:rFonts w:cs="Arial"/>
                      <w:b/>
                      <w:color w:val="000000" w:themeColor="text1"/>
                    </w:rPr>
                  </w:pPr>
                  <w:proofErr w:type="spellStart"/>
                  <w:r w:rsidRPr="007B1AE7">
                    <w:rPr>
                      <w:rFonts w:cs="Arial"/>
                      <w:b/>
                      <w:color w:val="000000" w:themeColor="text1"/>
                    </w:rPr>
                    <w:t>Materialidad</w:t>
                  </w:r>
                  <w:proofErr w:type="spellEnd"/>
                  <w:r w:rsidRPr="007B1AE7">
                    <w:rPr>
                      <w:rFonts w:cs="Arial"/>
                      <w:b/>
                      <w:color w:val="000000" w:themeColor="text1"/>
                    </w:rPr>
                    <w:t>:</w:t>
                  </w:r>
                </w:p>
              </w:tc>
              <w:tc>
                <w:tcPr>
                  <w:tcW w:w="3501" w:type="pct"/>
                  <w:tcBorders>
                    <w:top w:val="single" w:sz="4" w:space="0" w:color="44546A"/>
                    <w:left w:val="single" w:sz="4" w:space="0" w:color="44546A"/>
                    <w:bottom w:val="single" w:sz="4" w:space="0" w:color="44546A"/>
                    <w:right w:val="single" w:sz="4" w:space="0" w:color="44546A"/>
                  </w:tcBorders>
                </w:tcPr>
                <w:p w:rsidR="005F7FFC" w:rsidRPr="007B1AE7" w:rsidRDefault="005F7FFC" w:rsidP="00375BB1">
                  <w:pPr>
                    <w:pStyle w:val="TableTitleArial"/>
                    <w:rPr>
                      <w:rFonts w:cs="Arial"/>
                      <w:color w:val="000000" w:themeColor="text1"/>
                      <w:lang w:val="es-GT"/>
                    </w:rPr>
                  </w:pPr>
                  <w:r w:rsidRPr="007B1AE7">
                    <w:rPr>
                      <w:rFonts w:cs="Arial"/>
                      <w:color w:val="000000" w:themeColor="text1"/>
                      <w:lang w:val="es-GT"/>
                    </w:rPr>
                    <w:t xml:space="preserve">(Indicar si el monto del riesgo es menor o mayor a la materialidad </w:t>
                  </w:r>
                  <w:r w:rsidR="00375BB1" w:rsidRPr="007B1AE7">
                    <w:rPr>
                      <w:rFonts w:cs="Arial"/>
                      <w:color w:val="000000" w:themeColor="text1"/>
                      <w:lang w:val="es-GT"/>
                    </w:rPr>
                    <w:t>total</w:t>
                  </w:r>
                  <w:r w:rsidRPr="007B1AE7">
                    <w:rPr>
                      <w:rFonts w:cs="Arial"/>
                      <w:color w:val="000000" w:themeColor="text1"/>
                      <w:lang w:val="es-GT"/>
                    </w:rPr>
                    <w:t>).</w:t>
                  </w:r>
                </w:p>
              </w:tc>
            </w:tr>
            <w:tr w:rsidR="007B1AE7" w:rsidRPr="007B1AE7" w:rsidTr="000B29B4">
              <w:tc>
                <w:tcPr>
                  <w:tcW w:w="1499" w:type="pct"/>
                  <w:tcBorders>
                    <w:top w:val="single" w:sz="4" w:space="0" w:color="44546A"/>
                    <w:left w:val="single" w:sz="4" w:space="0" w:color="44546A"/>
                    <w:bottom w:val="single" w:sz="4" w:space="0" w:color="44546A"/>
                    <w:right w:val="single" w:sz="4" w:space="0" w:color="44546A"/>
                  </w:tcBorders>
                </w:tcPr>
                <w:p w:rsidR="005F7FFC" w:rsidRPr="007B1AE7" w:rsidRDefault="000B29B4" w:rsidP="005F7FFC">
                  <w:pPr>
                    <w:pStyle w:val="TableTitleArial"/>
                    <w:rPr>
                      <w:rFonts w:cs="Arial"/>
                      <w:b/>
                      <w:color w:val="000000" w:themeColor="text1"/>
                    </w:rPr>
                  </w:pPr>
                  <w:proofErr w:type="spellStart"/>
                  <w:r w:rsidRPr="007B1AE7">
                    <w:rPr>
                      <w:rFonts w:cs="Arial"/>
                      <w:b/>
                      <w:color w:val="000000" w:themeColor="text1"/>
                    </w:rPr>
                    <w:t>Tipo</w:t>
                  </w:r>
                  <w:proofErr w:type="spellEnd"/>
                  <w:r w:rsidRPr="007B1AE7">
                    <w:rPr>
                      <w:rFonts w:cs="Arial"/>
                      <w:b/>
                      <w:color w:val="000000" w:themeColor="text1"/>
                    </w:rPr>
                    <w:t xml:space="preserve"> de </w:t>
                  </w:r>
                  <w:proofErr w:type="spellStart"/>
                  <w:r w:rsidRPr="007B1AE7">
                    <w:rPr>
                      <w:rFonts w:cs="Arial"/>
                      <w:b/>
                      <w:color w:val="000000" w:themeColor="text1"/>
                    </w:rPr>
                    <w:t>riesgo</w:t>
                  </w:r>
                  <w:proofErr w:type="spellEnd"/>
                  <w:r w:rsidR="005F7FFC" w:rsidRPr="007B1AE7">
                    <w:rPr>
                      <w:rFonts w:cs="Arial"/>
                      <w:b/>
                      <w:color w:val="000000" w:themeColor="text1"/>
                    </w:rPr>
                    <w:t>:</w:t>
                  </w:r>
                </w:p>
              </w:tc>
              <w:tc>
                <w:tcPr>
                  <w:tcW w:w="3501" w:type="pct"/>
                  <w:tcBorders>
                    <w:top w:val="single" w:sz="4" w:space="0" w:color="44546A"/>
                    <w:left w:val="single" w:sz="4" w:space="0" w:color="44546A"/>
                    <w:bottom w:val="single" w:sz="4" w:space="0" w:color="44546A"/>
                    <w:right w:val="single" w:sz="4" w:space="0" w:color="44546A"/>
                  </w:tcBorders>
                </w:tcPr>
                <w:p w:rsidR="005F7FFC" w:rsidRPr="007B1AE7" w:rsidRDefault="005F7FFC" w:rsidP="000B29B4">
                  <w:pPr>
                    <w:pStyle w:val="TableTitleArial"/>
                    <w:rPr>
                      <w:rFonts w:cs="Arial"/>
                      <w:b/>
                      <w:color w:val="000000" w:themeColor="text1"/>
                      <w:lang w:val="es-GT"/>
                    </w:rPr>
                  </w:pPr>
                  <w:r w:rsidRPr="007B1AE7">
                    <w:rPr>
                      <w:rFonts w:cs="Arial"/>
                      <w:color w:val="000000" w:themeColor="text1"/>
                      <w:lang w:val="es-GT"/>
                    </w:rPr>
                    <w:t xml:space="preserve">(Indicar </w:t>
                  </w:r>
                  <w:r w:rsidR="000B29B4" w:rsidRPr="007B1AE7">
                    <w:rPr>
                      <w:rFonts w:cs="Arial"/>
                      <w:color w:val="000000" w:themeColor="text1"/>
                      <w:lang w:val="es-GT"/>
                    </w:rPr>
                    <w:t xml:space="preserve">el tipo </w:t>
                  </w:r>
                  <w:r w:rsidRPr="007B1AE7">
                    <w:rPr>
                      <w:rFonts w:cs="Arial"/>
                      <w:color w:val="000000" w:themeColor="text1"/>
                      <w:lang w:val="es-GT"/>
                    </w:rPr>
                    <w:t>riesgo</w:t>
                  </w:r>
                  <w:r w:rsidR="000B29B4" w:rsidRPr="007B1AE7">
                    <w:rPr>
                      <w:rFonts w:cs="Arial"/>
                      <w:color w:val="000000" w:themeColor="text1"/>
                      <w:lang w:val="es-GT"/>
                    </w:rPr>
                    <w:t>; elevado o significativo</w:t>
                  </w:r>
                  <w:r w:rsidRPr="007B1AE7">
                    <w:rPr>
                      <w:rFonts w:cs="Arial"/>
                      <w:color w:val="000000" w:themeColor="text1"/>
                      <w:lang w:val="es-GT"/>
                    </w:rPr>
                    <w:t>).</w:t>
                  </w:r>
                </w:p>
              </w:tc>
            </w:tr>
          </w:tbl>
          <w:p w:rsidR="00E02DA4" w:rsidRPr="007B1AE7" w:rsidRDefault="00E02DA4" w:rsidP="004B6550">
            <w:pPr>
              <w:pStyle w:val="DPPlain-1"/>
              <w:rPr>
                <w:color w:val="000000" w:themeColor="text1"/>
                <w:sz w:val="20"/>
                <w:szCs w:val="20"/>
                <w:lang w:val="es-GT"/>
              </w:rPr>
            </w:pPr>
          </w:p>
        </w:tc>
      </w:tr>
    </w:tbl>
    <w:p w:rsidR="004E6E2C" w:rsidRPr="007B1AE7" w:rsidRDefault="004E6E2C">
      <w:pPr>
        <w:rPr>
          <w:rFonts w:ascii="Arial" w:hAnsi="Arial" w:cs="Arial"/>
          <w:color w:val="000000" w:themeColor="text1"/>
        </w:rPr>
      </w:pPr>
    </w:p>
    <w:sectPr w:rsidR="004E6E2C" w:rsidRPr="007B1AE7" w:rsidSect="007B1AE7">
      <w:headerReference w:type="default" r:id="rId9"/>
      <w:footerReference w:type="default" r:id="rId10"/>
      <w:headerReference w:type="first" r:id="rId11"/>
      <w:footerReference w:type="first" r:id="rId12"/>
      <w:pgSz w:w="16838" w:h="11906" w:orient="landscape" w:code="9"/>
      <w:pgMar w:top="2552" w:right="1021" w:bottom="1701" w:left="1021" w:header="561"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B4" w:rsidRDefault="000C2AB4" w:rsidP="00E02DA4">
      <w:pPr>
        <w:spacing w:after="0" w:line="240" w:lineRule="auto"/>
      </w:pPr>
      <w:r>
        <w:separator/>
      </w:r>
    </w:p>
  </w:endnote>
  <w:endnote w:type="continuationSeparator" w:id="0">
    <w:p w:rsidR="000C2AB4" w:rsidRDefault="000C2AB4" w:rsidP="00E0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1B" w:rsidRPr="00A12489" w:rsidRDefault="00A12489" w:rsidP="00A12489">
    <w:pPr>
      <w:pStyle w:val="Piedepgina"/>
      <w:tabs>
        <w:tab w:val="center" w:pos="7397"/>
        <w:tab w:val="right" w:pos="14794"/>
      </w:tabs>
      <w:jc w:val="both"/>
      <w:rPr>
        <w:lang w:val="es-GT"/>
      </w:rPr>
    </w:pPr>
    <w:r w:rsidRPr="00A12489">
      <w:rPr>
        <w:rFonts w:ascii="Arial" w:hAnsi="Arial" w:cs="Arial"/>
        <w:sz w:val="18"/>
        <w:szCs w:val="18"/>
        <w:lang w:val="es-GT"/>
      </w:rPr>
      <w:t xml:space="preserve">Manual para auditar operaciones de proyectos financiados por el Banco Interamericano de </w:t>
    </w:r>
    <w:r>
      <w:rPr>
        <w:rFonts w:ascii="Arial" w:hAnsi="Arial" w:cs="Arial"/>
        <w:sz w:val="18"/>
        <w:szCs w:val="18"/>
        <w:lang w:val="es-GT"/>
      </w:rPr>
      <w:t>Desarrollo (BID) dentro de una A</w:t>
    </w:r>
    <w:r w:rsidRPr="00A12489">
      <w:rPr>
        <w:rFonts w:ascii="Arial" w:hAnsi="Arial" w:cs="Arial"/>
        <w:sz w:val="18"/>
        <w:szCs w:val="18"/>
        <w:lang w:val="es-GT"/>
      </w:rPr>
      <w:t>uditor</w:t>
    </w:r>
    <w:r>
      <w:rPr>
        <w:rFonts w:ascii="Arial" w:hAnsi="Arial" w:cs="Arial"/>
        <w:sz w:val="18"/>
        <w:szCs w:val="18"/>
        <w:lang w:val="es-GT"/>
      </w:rPr>
      <w:t>ía Gubernamental</w:t>
    </w:r>
    <w:r w:rsidRPr="00A12489">
      <w:rPr>
        <w:lang w:val="es-GT"/>
      </w:rPr>
      <w:t xml:space="preserve"> </w:t>
    </w:r>
    <w:r w:rsidR="00E02DA4" w:rsidRPr="00A12489">
      <w:rPr>
        <w:lang w:val="es-GT"/>
      </w:rPr>
      <w:tab/>
    </w:r>
    <w:r w:rsidR="004E6E2C">
      <w:fldChar w:fldCharType="begin"/>
    </w:r>
    <w:r w:rsidR="004E6E2C" w:rsidRPr="00A12489">
      <w:rPr>
        <w:lang w:val="es-GT"/>
      </w:rPr>
      <w:instrText xml:space="preserve"> PAGE   \* MERGEFORMAT </w:instrText>
    </w:r>
    <w:r w:rsidR="004E6E2C">
      <w:fldChar w:fldCharType="separate"/>
    </w:r>
    <w:r w:rsidR="00094016">
      <w:rPr>
        <w:noProof/>
        <w:lang w:val="es-GT"/>
      </w:rPr>
      <w:t>9</w:t>
    </w:r>
    <w:r w:rsidR="004E6E2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1B" w:rsidRDefault="00075D1B">
    <w:pPr>
      <w:pStyle w:val="Piedepgina"/>
    </w:pPr>
    <w:r>
      <w:t>Local disclaimer and copyright statements go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B4" w:rsidRDefault="000C2AB4" w:rsidP="00E02DA4">
      <w:pPr>
        <w:spacing w:after="0" w:line="240" w:lineRule="auto"/>
      </w:pPr>
      <w:r>
        <w:separator/>
      </w:r>
    </w:p>
  </w:footnote>
  <w:footnote w:type="continuationSeparator" w:id="0">
    <w:p w:rsidR="000C2AB4" w:rsidRDefault="000C2AB4" w:rsidP="00E02DA4">
      <w:pPr>
        <w:spacing w:after="0" w:line="240" w:lineRule="auto"/>
      </w:pPr>
      <w:r>
        <w:continuationSeparator/>
      </w:r>
    </w:p>
  </w:footnote>
  <w:footnote w:id="1">
    <w:p w:rsidR="00286B7A" w:rsidRDefault="00286B7A" w:rsidP="00570359">
      <w:pPr>
        <w:pStyle w:val="Prrafodelista"/>
        <w:spacing w:before="20" w:after="20"/>
        <w:ind w:left="0"/>
      </w:pPr>
    </w:p>
  </w:footnote>
  <w:footnote w:id="2">
    <w:p w:rsidR="00272CAF" w:rsidRDefault="00272CAF" w:rsidP="00272CAF">
      <w:pPr>
        <w:pStyle w:val="Textonotapie"/>
      </w:pPr>
      <w:r>
        <w:rPr>
          <w:rStyle w:val="Refdenotaalpie"/>
        </w:rPr>
        <w:footnoteRef/>
      </w:r>
      <w:r>
        <w:t xml:space="preserve"> El término Proyecto y/o programa puede ser usado en este documento indiscriminadamente ya que se refieren a temas similares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67" w:rsidRPr="005D537B" w:rsidRDefault="007B1AE7" w:rsidP="00B12C93">
    <w:pPr>
      <w:pStyle w:val="Encabezado"/>
      <w:ind w:left="720" w:firstLine="720"/>
      <w:rPr>
        <w:rFonts w:ascii="Arial" w:hAnsi="Arial" w:cs="Arial"/>
        <w:b/>
        <w:sz w:val="40"/>
        <w:szCs w:val="40"/>
        <w:lang w:val="es-GT"/>
      </w:rPr>
    </w:pPr>
    <w:r>
      <w:rPr>
        <w:rFonts w:ascii="Arial" w:hAnsi="Arial" w:cs="Arial"/>
        <w:b/>
        <w:noProof/>
        <w:sz w:val="40"/>
        <w:szCs w:val="40"/>
        <w:lang w:val="es-GT" w:eastAsia="es-GT"/>
      </w:rPr>
      <w:drawing>
        <wp:anchor distT="0" distB="0" distL="114300" distR="114300" simplePos="0" relativeHeight="251658240" behindDoc="1" locked="0" layoutInCell="1" allowOverlap="1" wp14:anchorId="3F95FD6B" wp14:editId="7827DAC5">
          <wp:simplePos x="0" y="0"/>
          <wp:positionH relativeFrom="column">
            <wp:posOffset>-639445</wp:posOffset>
          </wp:positionH>
          <wp:positionV relativeFrom="paragraph">
            <wp:posOffset>-337820</wp:posOffset>
          </wp:positionV>
          <wp:extent cx="10687050" cy="7534275"/>
          <wp:effectExtent l="0" t="0" r="0" b="9525"/>
          <wp:wrapNone/>
          <wp:docPr id="1" name="Imagen 1" descr="GT ni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nive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0" cy="753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6DB" w:rsidRPr="005D537B">
      <w:rPr>
        <w:rFonts w:ascii="Arial" w:hAnsi="Arial" w:cs="Arial"/>
        <w:b/>
        <w:sz w:val="40"/>
        <w:szCs w:val="40"/>
        <w:lang w:val="es-GT"/>
      </w:rPr>
      <w:t xml:space="preserve"> </w:t>
    </w:r>
  </w:p>
  <w:p w:rsidR="00E50309" w:rsidRDefault="00E50309" w:rsidP="00B12C93">
    <w:pPr>
      <w:pStyle w:val="Encabezado"/>
      <w:ind w:left="2160"/>
      <w:rPr>
        <w:rFonts w:ascii="Arial" w:hAnsi="Arial" w:cs="Arial"/>
        <w:b/>
        <w:sz w:val="40"/>
        <w:szCs w:val="40"/>
        <w:lang w:val="es-GT"/>
      </w:rPr>
    </w:pPr>
  </w:p>
  <w:p w:rsidR="00A12489" w:rsidRDefault="00A12489" w:rsidP="00B12C93">
    <w:pPr>
      <w:pStyle w:val="Encabezado"/>
      <w:ind w:left="2160"/>
      <w:rPr>
        <w:rFonts w:ascii="Arial" w:hAnsi="Arial" w:cs="Arial"/>
        <w:b/>
        <w:sz w:val="40"/>
        <w:szCs w:val="40"/>
        <w:lang w:val="es-GT"/>
      </w:rPr>
    </w:pPr>
  </w:p>
  <w:p w:rsidR="00A12489" w:rsidRPr="00A12489" w:rsidRDefault="00A12489" w:rsidP="00A12489">
    <w:pPr>
      <w:pStyle w:val="Encabezado"/>
      <w:ind w:left="2160"/>
      <w:jc w:val="right"/>
      <w:rPr>
        <w:rFonts w:ascii="Arial" w:hAnsi="Arial" w:cs="Arial"/>
        <w:sz w:val="20"/>
        <w:lang w:val="es-GT"/>
      </w:rPr>
    </w:pPr>
    <w:r w:rsidRPr="00A12489">
      <w:rPr>
        <w:rFonts w:ascii="Arial" w:hAnsi="Arial" w:cs="Arial"/>
        <w:sz w:val="20"/>
        <w:lang w:val="es-GT"/>
      </w:rPr>
      <w:t xml:space="preserve">Anexo 1 </w:t>
    </w:r>
    <w:r>
      <w:rPr>
        <w:rFonts w:ascii="Arial" w:hAnsi="Arial" w:cs="Arial"/>
        <w:sz w:val="20"/>
        <w:lang w:val="es-GT"/>
      </w:rPr>
      <w:t>Conocimiento del entorno de la entidad que ejecuta y/o administra fondos provenientes del BID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pPr w:vertAnchor="page" w:horzAnchor="margin" w:tblpY="1248"/>
      <w:tblOverlap w:val="never"/>
      <w:tblW w:w="5000" w:type="pct"/>
      <w:tblBorders>
        <w:top w:val="single" w:sz="6" w:space="0" w:color="44546A"/>
        <w:left w:val="single" w:sz="6" w:space="0" w:color="44546A"/>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5023"/>
    </w:tblGrid>
    <w:tr w:rsidR="00075D1B" w:rsidTr="00E02DA4">
      <w:trPr>
        <w:trHeight w:hRule="exact" w:val="227"/>
      </w:trPr>
      <w:tc>
        <w:tcPr>
          <w:tcW w:w="5000" w:type="pct"/>
          <w:tcBorders>
            <w:top w:val="single" w:sz="6" w:space="0" w:color="44546A"/>
          </w:tcBorders>
        </w:tcPr>
        <w:p w:rsidR="00075D1B" w:rsidRDefault="00075D1B">
          <w:pPr>
            <w:rPr>
              <w:sz w:val="14"/>
              <w:szCs w:val="14"/>
            </w:rPr>
          </w:pPr>
        </w:p>
      </w:tc>
    </w:tr>
  </w:tbl>
  <w:p w:rsidR="00075D1B" w:rsidRDefault="00075D1B" w:rsidP="00E02DA4">
    <w:pPr>
      <w:pStyle w:val="Encabezado"/>
      <w:tabs>
        <w:tab w:val="center" w:pos="7397"/>
        <w:tab w:val="right" w:pos="14794"/>
      </w:tabs>
    </w:pPr>
    <w:r>
      <w:t>Header goes here</w:t>
    </w:r>
    <w:r w:rsidR="00E02DA4">
      <w:tab/>
    </w:r>
    <w:r w:rsidR="00E02DA4">
      <w:tab/>
    </w: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57A"/>
    <w:multiLevelType w:val="hybridMultilevel"/>
    <w:tmpl w:val="9CD88ABC"/>
    <w:lvl w:ilvl="0" w:tplc="100A0009">
      <w:start w:val="1"/>
      <w:numFmt w:val="bullet"/>
      <w:lvlText w:val=""/>
      <w:lvlJc w:val="left"/>
      <w:pPr>
        <w:ind w:left="742" w:hanging="360"/>
      </w:pPr>
      <w:rPr>
        <w:rFonts w:ascii="Wingdings" w:hAnsi="Wingdings" w:hint="default"/>
      </w:rPr>
    </w:lvl>
    <w:lvl w:ilvl="1" w:tplc="100A0003" w:tentative="1">
      <w:start w:val="1"/>
      <w:numFmt w:val="bullet"/>
      <w:lvlText w:val="o"/>
      <w:lvlJc w:val="left"/>
      <w:pPr>
        <w:ind w:left="1462" w:hanging="360"/>
      </w:pPr>
      <w:rPr>
        <w:rFonts w:ascii="Courier New" w:hAnsi="Courier New" w:cs="Courier New" w:hint="default"/>
      </w:rPr>
    </w:lvl>
    <w:lvl w:ilvl="2" w:tplc="100A0005" w:tentative="1">
      <w:start w:val="1"/>
      <w:numFmt w:val="bullet"/>
      <w:lvlText w:val=""/>
      <w:lvlJc w:val="left"/>
      <w:pPr>
        <w:ind w:left="2182" w:hanging="360"/>
      </w:pPr>
      <w:rPr>
        <w:rFonts w:ascii="Wingdings" w:hAnsi="Wingdings" w:hint="default"/>
      </w:rPr>
    </w:lvl>
    <w:lvl w:ilvl="3" w:tplc="100A0001" w:tentative="1">
      <w:start w:val="1"/>
      <w:numFmt w:val="bullet"/>
      <w:lvlText w:val=""/>
      <w:lvlJc w:val="left"/>
      <w:pPr>
        <w:ind w:left="2902" w:hanging="360"/>
      </w:pPr>
      <w:rPr>
        <w:rFonts w:ascii="Symbol" w:hAnsi="Symbol" w:hint="default"/>
      </w:rPr>
    </w:lvl>
    <w:lvl w:ilvl="4" w:tplc="100A0003" w:tentative="1">
      <w:start w:val="1"/>
      <w:numFmt w:val="bullet"/>
      <w:lvlText w:val="o"/>
      <w:lvlJc w:val="left"/>
      <w:pPr>
        <w:ind w:left="3622" w:hanging="360"/>
      </w:pPr>
      <w:rPr>
        <w:rFonts w:ascii="Courier New" w:hAnsi="Courier New" w:cs="Courier New" w:hint="default"/>
      </w:rPr>
    </w:lvl>
    <w:lvl w:ilvl="5" w:tplc="100A0005" w:tentative="1">
      <w:start w:val="1"/>
      <w:numFmt w:val="bullet"/>
      <w:lvlText w:val=""/>
      <w:lvlJc w:val="left"/>
      <w:pPr>
        <w:ind w:left="4342" w:hanging="360"/>
      </w:pPr>
      <w:rPr>
        <w:rFonts w:ascii="Wingdings" w:hAnsi="Wingdings" w:hint="default"/>
      </w:rPr>
    </w:lvl>
    <w:lvl w:ilvl="6" w:tplc="100A0001" w:tentative="1">
      <w:start w:val="1"/>
      <w:numFmt w:val="bullet"/>
      <w:lvlText w:val=""/>
      <w:lvlJc w:val="left"/>
      <w:pPr>
        <w:ind w:left="5062" w:hanging="360"/>
      </w:pPr>
      <w:rPr>
        <w:rFonts w:ascii="Symbol" w:hAnsi="Symbol" w:hint="default"/>
      </w:rPr>
    </w:lvl>
    <w:lvl w:ilvl="7" w:tplc="100A0003" w:tentative="1">
      <w:start w:val="1"/>
      <w:numFmt w:val="bullet"/>
      <w:lvlText w:val="o"/>
      <w:lvlJc w:val="left"/>
      <w:pPr>
        <w:ind w:left="5782" w:hanging="360"/>
      </w:pPr>
      <w:rPr>
        <w:rFonts w:ascii="Courier New" w:hAnsi="Courier New" w:cs="Courier New" w:hint="default"/>
      </w:rPr>
    </w:lvl>
    <w:lvl w:ilvl="8" w:tplc="100A0005" w:tentative="1">
      <w:start w:val="1"/>
      <w:numFmt w:val="bullet"/>
      <w:lvlText w:val=""/>
      <w:lvlJc w:val="left"/>
      <w:pPr>
        <w:ind w:left="6502" w:hanging="360"/>
      </w:pPr>
      <w:rPr>
        <w:rFonts w:ascii="Wingdings" w:hAnsi="Wingdings" w:hint="default"/>
      </w:rPr>
    </w:lvl>
  </w:abstractNum>
  <w:abstractNum w:abstractNumId="1">
    <w:nsid w:val="0C4015F4"/>
    <w:multiLevelType w:val="multilevel"/>
    <w:tmpl w:val="A38CCEF4"/>
    <w:numStyleLink w:val="Style2"/>
  </w:abstractNum>
  <w:abstractNum w:abstractNumId="2">
    <w:nsid w:val="132C277F"/>
    <w:multiLevelType w:val="multilevel"/>
    <w:tmpl w:val="A38CCEF4"/>
    <w:styleLink w:val="Style2"/>
    <w:lvl w:ilvl="0">
      <w:start w:val="1"/>
      <w:numFmt w:val="bullet"/>
      <w:pStyle w:val="TableBulletArial"/>
      <w:lvlText w:val=""/>
      <w:lvlJc w:val="left"/>
      <w:pPr>
        <w:tabs>
          <w:tab w:val="num" w:pos="288"/>
        </w:tabs>
        <w:ind w:left="288" w:hanging="288"/>
      </w:pPr>
      <w:rPr>
        <w:rFonts w:ascii="Symbol" w:hAnsi="Symbol" w:hint="default"/>
        <w:color w:val="000000" w:themeColor="text1"/>
      </w:rPr>
    </w:lvl>
    <w:lvl w:ilvl="1">
      <w:start w:val="1"/>
      <w:numFmt w:val="bullet"/>
      <w:lvlText w:val="–"/>
      <w:lvlJc w:val="left"/>
      <w:pPr>
        <w:tabs>
          <w:tab w:val="num" w:pos="576"/>
        </w:tabs>
        <w:ind w:left="576" w:hanging="288"/>
      </w:pPr>
      <w:rPr>
        <w:rFonts w:ascii="Courier New" w:hAnsi="Courier New" w:hint="default"/>
        <w:color w:val="000000" w:themeColor="text1"/>
      </w:rPr>
    </w:lvl>
    <w:lvl w:ilvl="2">
      <w:start w:val="1"/>
      <w:numFmt w:val="bullet"/>
      <w:lvlText w:val="o"/>
      <w:lvlJc w:val="left"/>
      <w:pPr>
        <w:tabs>
          <w:tab w:val="num" w:pos="864"/>
        </w:tabs>
        <w:ind w:left="864" w:hanging="288"/>
      </w:pPr>
      <w:rPr>
        <w:rFonts w:ascii="Courier New" w:hAnsi="Courier New" w:hint="default"/>
        <w:color w:val="000000" w:themeColor="text1"/>
      </w:rPr>
    </w:lvl>
    <w:lvl w:ilvl="3">
      <w:start w:val="1"/>
      <w:numFmt w:val="bullet"/>
      <w:lvlText w:val="&gt;"/>
      <w:lvlJc w:val="left"/>
      <w:pPr>
        <w:tabs>
          <w:tab w:val="num" w:pos="1152"/>
        </w:tabs>
        <w:ind w:left="1152" w:hanging="288"/>
      </w:pPr>
      <w:rPr>
        <w:rFonts w:ascii="Arial" w:hAnsi="Arial" w:hint="default"/>
        <w:color w:val="000000" w:themeColor="text1"/>
      </w:rPr>
    </w:lvl>
    <w:lvl w:ilvl="4">
      <w:start w:val="1"/>
      <w:numFmt w:val="bullet"/>
      <w:lvlText w:val="~"/>
      <w:lvlJc w:val="left"/>
      <w:pPr>
        <w:tabs>
          <w:tab w:val="num" w:pos="1440"/>
        </w:tabs>
        <w:ind w:left="1440" w:hanging="288"/>
      </w:pPr>
      <w:rPr>
        <w:rFonts w:ascii="Arial" w:hAnsi="Arial"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29DF0ACC"/>
    <w:multiLevelType w:val="hybridMultilevel"/>
    <w:tmpl w:val="D7F2F17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2A1771EB"/>
    <w:multiLevelType w:val="hybridMultilevel"/>
    <w:tmpl w:val="4D1EDD7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3724C06"/>
    <w:multiLevelType w:val="hybridMultilevel"/>
    <w:tmpl w:val="A6AA468C"/>
    <w:lvl w:ilvl="0" w:tplc="0809000F">
      <w:start w:val="1"/>
      <w:numFmt w:val="decimal"/>
      <w:lvlText w:val="%1."/>
      <w:lvlJc w:val="left"/>
      <w:pPr>
        <w:ind w:left="706" w:hanging="360"/>
      </w:pPr>
      <w:rPr>
        <w:rFonts w:cs="Times New Roman"/>
      </w:rPr>
    </w:lvl>
    <w:lvl w:ilvl="1" w:tplc="08090019" w:tentative="1">
      <w:start w:val="1"/>
      <w:numFmt w:val="lowerLetter"/>
      <w:lvlText w:val="%2."/>
      <w:lvlJc w:val="left"/>
      <w:pPr>
        <w:ind w:left="1426" w:hanging="360"/>
      </w:pPr>
      <w:rPr>
        <w:rFonts w:cs="Times New Roman"/>
      </w:rPr>
    </w:lvl>
    <w:lvl w:ilvl="2" w:tplc="0809001B" w:tentative="1">
      <w:start w:val="1"/>
      <w:numFmt w:val="lowerRoman"/>
      <w:lvlText w:val="%3."/>
      <w:lvlJc w:val="right"/>
      <w:pPr>
        <w:ind w:left="2146" w:hanging="180"/>
      </w:pPr>
      <w:rPr>
        <w:rFonts w:cs="Times New Roman"/>
      </w:rPr>
    </w:lvl>
    <w:lvl w:ilvl="3" w:tplc="0809000F" w:tentative="1">
      <w:start w:val="1"/>
      <w:numFmt w:val="decimal"/>
      <w:lvlText w:val="%4."/>
      <w:lvlJc w:val="left"/>
      <w:pPr>
        <w:ind w:left="2866" w:hanging="360"/>
      </w:pPr>
      <w:rPr>
        <w:rFonts w:cs="Times New Roman"/>
      </w:rPr>
    </w:lvl>
    <w:lvl w:ilvl="4" w:tplc="08090019" w:tentative="1">
      <w:start w:val="1"/>
      <w:numFmt w:val="lowerLetter"/>
      <w:lvlText w:val="%5."/>
      <w:lvlJc w:val="left"/>
      <w:pPr>
        <w:ind w:left="3586" w:hanging="360"/>
      </w:pPr>
      <w:rPr>
        <w:rFonts w:cs="Times New Roman"/>
      </w:rPr>
    </w:lvl>
    <w:lvl w:ilvl="5" w:tplc="0809001B" w:tentative="1">
      <w:start w:val="1"/>
      <w:numFmt w:val="lowerRoman"/>
      <w:lvlText w:val="%6."/>
      <w:lvlJc w:val="right"/>
      <w:pPr>
        <w:ind w:left="4306" w:hanging="180"/>
      </w:pPr>
      <w:rPr>
        <w:rFonts w:cs="Times New Roman"/>
      </w:rPr>
    </w:lvl>
    <w:lvl w:ilvl="6" w:tplc="0809000F" w:tentative="1">
      <w:start w:val="1"/>
      <w:numFmt w:val="decimal"/>
      <w:lvlText w:val="%7."/>
      <w:lvlJc w:val="left"/>
      <w:pPr>
        <w:ind w:left="5026" w:hanging="360"/>
      </w:pPr>
      <w:rPr>
        <w:rFonts w:cs="Times New Roman"/>
      </w:rPr>
    </w:lvl>
    <w:lvl w:ilvl="7" w:tplc="08090019" w:tentative="1">
      <w:start w:val="1"/>
      <w:numFmt w:val="lowerLetter"/>
      <w:lvlText w:val="%8."/>
      <w:lvlJc w:val="left"/>
      <w:pPr>
        <w:ind w:left="5746" w:hanging="360"/>
      </w:pPr>
      <w:rPr>
        <w:rFonts w:cs="Times New Roman"/>
      </w:rPr>
    </w:lvl>
    <w:lvl w:ilvl="8" w:tplc="0809001B" w:tentative="1">
      <w:start w:val="1"/>
      <w:numFmt w:val="lowerRoman"/>
      <w:lvlText w:val="%9."/>
      <w:lvlJc w:val="right"/>
      <w:pPr>
        <w:ind w:left="6466" w:hanging="180"/>
      </w:pPr>
      <w:rPr>
        <w:rFonts w:cs="Times New Roman"/>
      </w:rPr>
    </w:lvl>
  </w:abstractNum>
  <w:abstractNum w:abstractNumId="6">
    <w:nsid w:val="56BC2564"/>
    <w:multiLevelType w:val="hybridMultilevel"/>
    <w:tmpl w:val="6E5412A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A4"/>
    <w:rsid w:val="0001106A"/>
    <w:rsid w:val="00012DC1"/>
    <w:rsid w:val="0002341C"/>
    <w:rsid w:val="00042E8A"/>
    <w:rsid w:val="00043702"/>
    <w:rsid w:val="00055F48"/>
    <w:rsid w:val="00073184"/>
    <w:rsid w:val="000740A6"/>
    <w:rsid w:val="00075D1B"/>
    <w:rsid w:val="00094016"/>
    <w:rsid w:val="000A6439"/>
    <w:rsid w:val="000A709C"/>
    <w:rsid w:val="000B29B4"/>
    <w:rsid w:val="000B2D1E"/>
    <w:rsid w:val="000B5B8C"/>
    <w:rsid w:val="000C2AB4"/>
    <w:rsid w:val="000D4D32"/>
    <w:rsid w:val="000E0F65"/>
    <w:rsid w:val="000F1FA7"/>
    <w:rsid w:val="00117F6C"/>
    <w:rsid w:val="001216F1"/>
    <w:rsid w:val="00131EA7"/>
    <w:rsid w:val="0014539F"/>
    <w:rsid w:val="001522B5"/>
    <w:rsid w:val="001557F6"/>
    <w:rsid w:val="00165AA1"/>
    <w:rsid w:val="00174B70"/>
    <w:rsid w:val="001B08A7"/>
    <w:rsid w:val="001E1670"/>
    <w:rsid w:val="001E1D08"/>
    <w:rsid w:val="00226F7F"/>
    <w:rsid w:val="00230611"/>
    <w:rsid w:val="00233206"/>
    <w:rsid w:val="002429FE"/>
    <w:rsid w:val="00242C86"/>
    <w:rsid w:val="00242FBF"/>
    <w:rsid w:val="00267FB1"/>
    <w:rsid w:val="002701D4"/>
    <w:rsid w:val="00270A6C"/>
    <w:rsid w:val="00272CAF"/>
    <w:rsid w:val="0028159B"/>
    <w:rsid w:val="00286B7A"/>
    <w:rsid w:val="002879C2"/>
    <w:rsid w:val="00297C7D"/>
    <w:rsid w:val="002C2E4E"/>
    <w:rsid w:val="002C5441"/>
    <w:rsid w:val="002C6AA2"/>
    <w:rsid w:val="00303E1C"/>
    <w:rsid w:val="003065A0"/>
    <w:rsid w:val="003072C7"/>
    <w:rsid w:val="00313C06"/>
    <w:rsid w:val="003314AA"/>
    <w:rsid w:val="00334D17"/>
    <w:rsid w:val="0033764C"/>
    <w:rsid w:val="003452A8"/>
    <w:rsid w:val="00345DE5"/>
    <w:rsid w:val="00370B89"/>
    <w:rsid w:val="00375BB1"/>
    <w:rsid w:val="003767CA"/>
    <w:rsid w:val="003B1B7B"/>
    <w:rsid w:val="003B5A36"/>
    <w:rsid w:val="003C2D04"/>
    <w:rsid w:val="003C6E30"/>
    <w:rsid w:val="004317A0"/>
    <w:rsid w:val="00431AC9"/>
    <w:rsid w:val="00450E88"/>
    <w:rsid w:val="00464A72"/>
    <w:rsid w:val="00473375"/>
    <w:rsid w:val="004754E4"/>
    <w:rsid w:val="004B6550"/>
    <w:rsid w:val="004E6E2C"/>
    <w:rsid w:val="004F2009"/>
    <w:rsid w:val="00505AEC"/>
    <w:rsid w:val="0051019F"/>
    <w:rsid w:val="00536636"/>
    <w:rsid w:val="00543C6C"/>
    <w:rsid w:val="00570359"/>
    <w:rsid w:val="005B33A9"/>
    <w:rsid w:val="005B35F7"/>
    <w:rsid w:val="005C17DC"/>
    <w:rsid w:val="005C21A7"/>
    <w:rsid w:val="005D28A1"/>
    <w:rsid w:val="005D537B"/>
    <w:rsid w:val="005F71B1"/>
    <w:rsid w:val="005F7FFC"/>
    <w:rsid w:val="006043DA"/>
    <w:rsid w:val="00652C39"/>
    <w:rsid w:val="00663735"/>
    <w:rsid w:val="006739B8"/>
    <w:rsid w:val="00680980"/>
    <w:rsid w:val="006C1518"/>
    <w:rsid w:val="006C68C7"/>
    <w:rsid w:val="006F3A81"/>
    <w:rsid w:val="00700E35"/>
    <w:rsid w:val="0072003A"/>
    <w:rsid w:val="00787B42"/>
    <w:rsid w:val="00791196"/>
    <w:rsid w:val="00793AAB"/>
    <w:rsid w:val="007B1AE7"/>
    <w:rsid w:val="007B27BA"/>
    <w:rsid w:val="007D40DE"/>
    <w:rsid w:val="007E603C"/>
    <w:rsid w:val="00814BA8"/>
    <w:rsid w:val="0082045A"/>
    <w:rsid w:val="00851E56"/>
    <w:rsid w:val="00857291"/>
    <w:rsid w:val="00892BD6"/>
    <w:rsid w:val="008936CC"/>
    <w:rsid w:val="008A1148"/>
    <w:rsid w:val="008B557C"/>
    <w:rsid w:val="008E4057"/>
    <w:rsid w:val="00901B86"/>
    <w:rsid w:val="00917DDC"/>
    <w:rsid w:val="0092463D"/>
    <w:rsid w:val="009567B5"/>
    <w:rsid w:val="009A0303"/>
    <w:rsid w:val="009B4ED3"/>
    <w:rsid w:val="009D2751"/>
    <w:rsid w:val="009E377F"/>
    <w:rsid w:val="009E7FD8"/>
    <w:rsid w:val="00A11302"/>
    <w:rsid w:val="00A12489"/>
    <w:rsid w:val="00A1750C"/>
    <w:rsid w:val="00A24073"/>
    <w:rsid w:val="00A47440"/>
    <w:rsid w:val="00A775F0"/>
    <w:rsid w:val="00A87B34"/>
    <w:rsid w:val="00A91524"/>
    <w:rsid w:val="00A96754"/>
    <w:rsid w:val="00AB2893"/>
    <w:rsid w:val="00AC4DAF"/>
    <w:rsid w:val="00AD07C2"/>
    <w:rsid w:val="00B07B1F"/>
    <w:rsid w:val="00B12C93"/>
    <w:rsid w:val="00B428AF"/>
    <w:rsid w:val="00BD068A"/>
    <w:rsid w:val="00BD49AB"/>
    <w:rsid w:val="00BF0C70"/>
    <w:rsid w:val="00C05C68"/>
    <w:rsid w:val="00C14AD1"/>
    <w:rsid w:val="00C30982"/>
    <w:rsid w:val="00C76AE2"/>
    <w:rsid w:val="00C83F7E"/>
    <w:rsid w:val="00C95B19"/>
    <w:rsid w:val="00CB185D"/>
    <w:rsid w:val="00CE3339"/>
    <w:rsid w:val="00D00520"/>
    <w:rsid w:val="00D04C80"/>
    <w:rsid w:val="00D16267"/>
    <w:rsid w:val="00D20A93"/>
    <w:rsid w:val="00D3082A"/>
    <w:rsid w:val="00D52902"/>
    <w:rsid w:val="00D52A2D"/>
    <w:rsid w:val="00D53875"/>
    <w:rsid w:val="00D5791E"/>
    <w:rsid w:val="00D703BE"/>
    <w:rsid w:val="00D726C1"/>
    <w:rsid w:val="00D738F9"/>
    <w:rsid w:val="00D90D41"/>
    <w:rsid w:val="00D942CA"/>
    <w:rsid w:val="00DB23A0"/>
    <w:rsid w:val="00DC3CC8"/>
    <w:rsid w:val="00DE3A16"/>
    <w:rsid w:val="00E02DA4"/>
    <w:rsid w:val="00E04AA3"/>
    <w:rsid w:val="00E17F0A"/>
    <w:rsid w:val="00E256DB"/>
    <w:rsid w:val="00E4585B"/>
    <w:rsid w:val="00E50309"/>
    <w:rsid w:val="00E52A90"/>
    <w:rsid w:val="00E55115"/>
    <w:rsid w:val="00E83E9D"/>
    <w:rsid w:val="00EB0B81"/>
    <w:rsid w:val="00F04F14"/>
    <w:rsid w:val="00F153C3"/>
    <w:rsid w:val="00F20669"/>
    <w:rsid w:val="00F3237D"/>
    <w:rsid w:val="00FB27A6"/>
    <w:rsid w:val="00FE5E8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GT" w:eastAsia="es-G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Ttulo2"/>
    <w:link w:val="Ttulo1Car"/>
    <w:uiPriority w:val="9"/>
    <w:qFormat/>
    <w:rsid w:val="00E02DA4"/>
    <w:pPr>
      <w:keepNext/>
      <w:keepLines/>
      <w:spacing w:after="480" w:line="600" w:lineRule="atLeast"/>
      <w:outlineLvl w:val="0"/>
    </w:pPr>
    <w:rPr>
      <w:rFonts w:ascii="Georgia" w:hAnsi="Georgia"/>
      <w:b/>
      <w:bCs/>
      <w:i/>
      <w:sz w:val="56"/>
      <w:szCs w:val="28"/>
      <w:lang w:val="en-GB" w:eastAsia="en-US"/>
    </w:rPr>
  </w:style>
  <w:style w:type="paragraph" w:styleId="Ttulo2">
    <w:name w:val="heading 2"/>
    <w:basedOn w:val="Normal"/>
    <w:next w:val="Normal"/>
    <w:link w:val="Ttulo2Car"/>
    <w:uiPriority w:val="9"/>
    <w:unhideWhenUsed/>
    <w:qFormat/>
    <w:rsid w:val="00E02DA4"/>
    <w:pPr>
      <w:keepNext/>
      <w:spacing w:before="240" w:after="60"/>
      <w:outlineLvl w:val="1"/>
    </w:pPr>
    <w:rPr>
      <w:rFonts w:asciiTheme="majorHAnsi" w:eastAsiaTheme="majorEastAsia" w:hAnsiTheme="majorHAns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E02DA4"/>
    <w:rPr>
      <w:rFonts w:ascii="Georgia" w:hAnsi="Georgia" w:cs="Times New Roman"/>
      <w:b/>
      <w:bCs/>
      <w:i/>
      <w:sz w:val="28"/>
      <w:szCs w:val="28"/>
      <w:lang w:val="en-GB" w:eastAsia="en-US"/>
    </w:rPr>
  </w:style>
  <w:style w:type="character" w:customStyle="1" w:styleId="Ttulo2Car">
    <w:name w:val="Título 2 Car"/>
    <w:basedOn w:val="Fuentedeprrafopredeter"/>
    <w:link w:val="Ttulo2"/>
    <w:uiPriority w:val="9"/>
    <w:locked/>
    <w:rsid w:val="00E02DA4"/>
    <w:rPr>
      <w:rFonts w:asciiTheme="majorHAnsi" w:eastAsiaTheme="majorEastAsia" w:hAnsiTheme="majorHAnsi" w:cs="Times New Roman"/>
      <w:b/>
      <w:bCs/>
      <w:i/>
      <w:iCs/>
      <w:sz w:val="28"/>
      <w:szCs w:val="28"/>
    </w:rPr>
  </w:style>
  <w:style w:type="paragraph" w:styleId="Encabezado">
    <w:name w:val="header"/>
    <w:basedOn w:val="Normal"/>
    <w:link w:val="EncabezadoCar"/>
    <w:uiPriority w:val="99"/>
    <w:unhideWhenUsed/>
    <w:rsid w:val="00E02DA4"/>
    <w:pPr>
      <w:spacing w:after="0" w:line="240" w:lineRule="auto"/>
    </w:pPr>
    <w:rPr>
      <w:rFonts w:eastAsia="Times New Roman"/>
      <w:sz w:val="19"/>
      <w:szCs w:val="20"/>
      <w:lang w:val="en-GB" w:eastAsia="en-US"/>
    </w:rPr>
  </w:style>
  <w:style w:type="character" w:customStyle="1" w:styleId="EncabezadoCar">
    <w:name w:val="Encabezado Car"/>
    <w:basedOn w:val="Fuentedeprrafopredeter"/>
    <w:link w:val="Encabezado"/>
    <w:uiPriority w:val="99"/>
    <w:locked/>
    <w:rsid w:val="00E02DA4"/>
    <w:rPr>
      <w:rFonts w:eastAsia="Times New Roman" w:cs="Times New Roman"/>
      <w:sz w:val="20"/>
      <w:szCs w:val="20"/>
      <w:lang w:val="en-GB" w:eastAsia="en-US"/>
    </w:rPr>
  </w:style>
  <w:style w:type="paragraph" w:styleId="Piedepgina">
    <w:name w:val="footer"/>
    <w:aliases w:val="|| Footer"/>
    <w:basedOn w:val="Normal"/>
    <w:link w:val="PiedepginaCar"/>
    <w:uiPriority w:val="99"/>
    <w:unhideWhenUsed/>
    <w:rsid w:val="00E02DA4"/>
    <w:pPr>
      <w:spacing w:after="0" w:line="240" w:lineRule="auto"/>
    </w:pPr>
    <w:rPr>
      <w:rFonts w:eastAsia="Times New Roman"/>
      <w:sz w:val="19"/>
      <w:szCs w:val="20"/>
      <w:lang w:val="en-GB" w:eastAsia="en-US"/>
    </w:rPr>
  </w:style>
  <w:style w:type="character" w:customStyle="1" w:styleId="PiedepginaCar">
    <w:name w:val="Pie de página Car"/>
    <w:aliases w:val="|| Footer Car"/>
    <w:basedOn w:val="Fuentedeprrafopredeter"/>
    <w:link w:val="Piedepgina"/>
    <w:uiPriority w:val="99"/>
    <w:locked/>
    <w:rsid w:val="00E02DA4"/>
    <w:rPr>
      <w:rFonts w:eastAsia="Times New Roman" w:cs="Times New Roman"/>
      <w:sz w:val="20"/>
      <w:szCs w:val="20"/>
      <w:lang w:val="en-GB" w:eastAsia="en-US"/>
    </w:rPr>
  </w:style>
  <w:style w:type="table" w:styleId="Tablaconcuadrcula">
    <w:name w:val="Table Grid"/>
    <w:basedOn w:val="Tablanormal"/>
    <w:uiPriority w:val="39"/>
    <w:rsid w:val="00E02DA4"/>
    <w:pPr>
      <w:spacing w:after="0" w:line="240" w:lineRule="auto"/>
    </w:pPr>
    <w:rPr>
      <w:rFonts w:ascii="Georgia" w:eastAsia="Times New Roman" w:hAnsi="Georgia"/>
      <w:sz w:val="20"/>
      <w:szCs w:val="20"/>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itleArial">
    <w:name w:val="Table Title_Arial"/>
    <w:basedOn w:val="Textoindependiente2"/>
    <w:uiPriority w:val="99"/>
    <w:qFormat/>
    <w:rsid w:val="00E02DA4"/>
    <w:pPr>
      <w:spacing w:before="60" w:after="60" w:line="240" w:lineRule="auto"/>
    </w:pPr>
    <w:rPr>
      <w:rFonts w:ascii="Arial" w:eastAsia="Times New Roman" w:hAnsi="Arial"/>
      <w:sz w:val="20"/>
      <w:szCs w:val="20"/>
      <w:lang w:val="en-GB" w:eastAsia="en-US"/>
    </w:rPr>
  </w:style>
  <w:style w:type="paragraph" w:customStyle="1" w:styleId="TableTextArial">
    <w:name w:val="Table Text_Arial"/>
    <w:basedOn w:val="Textoindependiente2"/>
    <w:uiPriority w:val="99"/>
    <w:qFormat/>
    <w:rsid w:val="00E02DA4"/>
    <w:pPr>
      <w:spacing w:before="60" w:after="60" w:line="240" w:lineRule="auto"/>
    </w:pPr>
    <w:rPr>
      <w:rFonts w:ascii="Arial" w:eastAsia="Times New Roman" w:hAnsi="Arial" w:cs="Arial"/>
      <w:sz w:val="20"/>
      <w:szCs w:val="20"/>
      <w:lang w:val="en-GB" w:eastAsia="en-US"/>
    </w:rPr>
  </w:style>
  <w:style w:type="paragraph" w:customStyle="1" w:styleId="TableBulletArial">
    <w:name w:val="Table Bullet_Arial"/>
    <w:basedOn w:val="Normal"/>
    <w:uiPriority w:val="99"/>
    <w:qFormat/>
    <w:rsid w:val="00E02DA4"/>
    <w:pPr>
      <w:numPr>
        <w:numId w:val="2"/>
      </w:numPr>
      <w:spacing w:before="60" w:after="60" w:line="240" w:lineRule="auto"/>
    </w:pPr>
    <w:rPr>
      <w:rFonts w:ascii="Arial" w:hAnsi="Arial" w:cs="Arial"/>
      <w:color w:val="000000"/>
      <w:sz w:val="20"/>
      <w:szCs w:val="21"/>
      <w:lang w:val="en-US" w:eastAsia="en-US"/>
    </w:rPr>
  </w:style>
  <w:style w:type="character" w:styleId="Refdenotaalpie">
    <w:name w:val="footnote reference"/>
    <w:aliases w:val="FC,titulo 2,Style 24,pie pddes"/>
    <w:basedOn w:val="Fuentedeprrafopredeter"/>
    <w:rsid w:val="00E02DA4"/>
    <w:rPr>
      <w:vertAlign w:val="superscript"/>
    </w:rPr>
  </w:style>
  <w:style w:type="paragraph" w:customStyle="1" w:styleId="DPPlain-1">
    <w:name w:val="DP Plain-1"/>
    <w:basedOn w:val="Normal"/>
    <w:uiPriority w:val="99"/>
    <w:qFormat/>
    <w:rsid w:val="00E02DA4"/>
    <w:pPr>
      <w:spacing w:before="20" w:after="20" w:line="240" w:lineRule="atLeast"/>
    </w:pPr>
    <w:rPr>
      <w:rFonts w:ascii="Arial" w:eastAsia="Times New Roman" w:hAnsi="Arial" w:cs="Arial"/>
      <w:b/>
      <w:color w:val="0099CC"/>
      <w:sz w:val="18"/>
      <w:szCs w:val="18"/>
      <w:lang w:val="en-GB" w:eastAsia="en-US"/>
    </w:rPr>
  </w:style>
  <w:style w:type="paragraph" w:styleId="Prrafodelista">
    <w:name w:val="List Paragraph"/>
    <w:aliases w:val="titulo 5"/>
    <w:basedOn w:val="Normal"/>
    <w:link w:val="PrrafodelistaCar"/>
    <w:uiPriority w:val="34"/>
    <w:unhideWhenUsed/>
    <w:qFormat/>
    <w:rsid w:val="00E02DA4"/>
    <w:pPr>
      <w:spacing w:after="240" w:line="240" w:lineRule="atLeast"/>
      <w:ind w:left="720"/>
      <w:contextualSpacing/>
    </w:pPr>
    <w:rPr>
      <w:rFonts w:ascii="Georgia" w:eastAsia="Times New Roman" w:hAnsi="Georgia"/>
      <w:sz w:val="20"/>
      <w:szCs w:val="20"/>
      <w:lang w:val="en-GB" w:eastAsia="en-US"/>
    </w:rPr>
  </w:style>
  <w:style w:type="paragraph" w:styleId="Textoindependiente2">
    <w:name w:val="Body Text 2"/>
    <w:basedOn w:val="Normal"/>
    <w:link w:val="Textoindependiente2Car"/>
    <w:uiPriority w:val="99"/>
    <w:semiHidden/>
    <w:unhideWhenUsed/>
    <w:rsid w:val="00E02DA4"/>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02DA4"/>
    <w:rPr>
      <w:rFonts w:cs="Times New Roman"/>
    </w:rPr>
  </w:style>
  <w:style w:type="paragraph" w:styleId="Textodeglobo">
    <w:name w:val="Balloon Text"/>
    <w:basedOn w:val="Normal"/>
    <w:link w:val="TextodegloboCar"/>
    <w:uiPriority w:val="99"/>
    <w:semiHidden/>
    <w:unhideWhenUsed/>
    <w:rsid w:val="00E02D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E02DA4"/>
    <w:rPr>
      <w:rFonts w:ascii="Segoe UI" w:hAnsi="Segoe UI" w:cs="Segoe UI"/>
      <w:sz w:val="18"/>
      <w:szCs w:val="18"/>
    </w:rPr>
  </w:style>
  <w:style w:type="numbering" w:customStyle="1" w:styleId="Style2">
    <w:name w:val="Style2"/>
    <w:pPr>
      <w:numPr>
        <w:numId w:val="1"/>
      </w:numPr>
    </w:pPr>
  </w:style>
  <w:style w:type="table" w:customStyle="1" w:styleId="GridTableLight">
    <w:name w:val="Grid Table Light"/>
    <w:basedOn w:val="Tablanormal"/>
    <w:uiPriority w:val="40"/>
    <w:rsid w:val="00A775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bodytext">
    <w:name w:val="tablebodytext"/>
    <w:basedOn w:val="Normal"/>
    <w:rsid w:val="00F153C3"/>
    <w:pPr>
      <w:spacing w:before="120" w:after="120" w:line="240" w:lineRule="atLeast"/>
    </w:pPr>
    <w:rPr>
      <w:rFonts w:ascii="Arial" w:eastAsia="Times New Roman" w:hAnsi="Arial" w:cs="Arial Unicode MS"/>
      <w:color w:val="000000"/>
      <w:sz w:val="24"/>
      <w:szCs w:val="24"/>
      <w:lang w:val="en-US" w:eastAsia="en-US" w:bidi="th-TH"/>
    </w:rPr>
  </w:style>
  <w:style w:type="paragraph" w:styleId="Textonotapie">
    <w:name w:val="footnote text"/>
    <w:aliases w:val="single space,footnote text,F,ft,fn,footnote,texto de nota al pie,Texto nota pie Car Car Car Car Car Car Car Car,Texto nota pie Car Car Car,Footnote Text Char Char Char Char Char Char,Texto nota pie Car Car Car Car Car,Texto nota pie Car1"/>
    <w:basedOn w:val="Normal"/>
    <w:link w:val="TextonotapieCar"/>
    <w:unhideWhenUsed/>
    <w:rsid w:val="00272CAF"/>
    <w:pPr>
      <w:spacing w:after="0" w:line="240" w:lineRule="auto"/>
    </w:pPr>
    <w:rPr>
      <w:rFonts w:eastAsiaTheme="minorHAnsi" w:cstheme="minorBidi"/>
      <w:sz w:val="20"/>
      <w:szCs w:val="20"/>
      <w:lang w:eastAsia="en-US"/>
    </w:rPr>
  </w:style>
  <w:style w:type="character" w:customStyle="1" w:styleId="TextonotapieCar">
    <w:name w:val="Texto nota pie Car"/>
    <w:aliases w:val="single space Car,footnote text Car,F Car,ft Car,fn Car,footnote Car,texto de nota al pie Car,Texto nota pie Car Car Car Car Car Car Car Car Car,Texto nota pie Car Car Car Car,Footnote Text Char Char Char Char Char Char Car"/>
    <w:basedOn w:val="Fuentedeprrafopredeter"/>
    <w:link w:val="Textonotapie"/>
    <w:rsid w:val="00272CAF"/>
    <w:rPr>
      <w:rFonts w:eastAsiaTheme="minorHAnsi" w:cstheme="minorBidi"/>
      <w:sz w:val="20"/>
      <w:szCs w:val="20"/>
      <w:lang w:eastAsia="en-US"/>
    </w:rPr>
  </w:style>
  <w:style w:type="character" w:customStyle="1" w:styleId="PrrafodelistaCar">
    <w:name w:val="Párrafo de lista Car"/>
    <w:aliases w:val="titulo 5 Car"/>
    <w:link w:val="Prrafodelista"/>
    <w:uiPriority w:val="34"/>
    <w:locked/>
    <w:rsid w:val="00272CAF"/>
    <w:rPr>
      <w:rFonts w:ascii="Georgia" w:eastAsia="Times New Roman" w:hAnsi="Georgia"/>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GT" w:eastAsia="es-G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Ttulo2"/>
    <w:link w:val="Ttulo1Car"/>
    <w:uiPriority w:val="9"/>
    <w:qFormat/>
    <w:rsid w:val="00E02DA4"/>
    <w:pPr>
      <w:keepNext/>
      <w:keepLines/>
      <w:spacing w:after="480" w:line="600" w:lineRule="atLeast"/>
      <w:outlineLvl w:val="0"/>
    </w:pPr>
    <w:rPr>
      <w:rFonts w:ascii="Georgia" w:hAnsi="Georgia"/>
      <w:b/>
      <w:bCs/>
      <w:i/>
      <w:sz w:val="56"/>
      <w:szCs w:val="28"/>
      <w:lang w:val="en-GB" w:eastAsia="en-US"/>
    </w:rPr>
  </w:style>
  <w:style w:type="paragraph" w:styleId="Ttulo2">
    <w:name w:val="heading 2"/>
    <w:basedOn w:val="Normal"/>
    <w:next w:val="Normal"/>
    <w:link w:val="Ttulo2Car"/>
    <w:uiPriority w:val="9"/>
    <w:unhideWhenUsed/>
    <w:qFormat/>
    <w:rsid w:val="00E02DA4"/>
    <w:pPr>
      <w:keepNext/>
      <w:spacing w:before="240" w:after="60"/>
      <w:outlineLvl w:val="1"/>
    </w:pPr>
    <w:rPr>
      <w:rFonts w:asciiTheme="majorHAnsi" w:eastAsiaTheme="majorEastAsia" w:hAnsiTheme="majorHAns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E02DA4"/>
    <w:rPr>
      <w:rFonts w:ascii="Georgia" w:hAnsi="Georgia" w:cs="Times New Roman"/>
      <w:b/>
      <w:bCs/>
      <w:i/>
      <w:sz w:val="28"/>
      <w:szCs w:val="28"/>
      <w:lang w:val="en-GB" w:eastAsia="en-US"/>
    </w:rPr>
  </w:style>
  <w:style w:type="character" w:customStyle="1" w:styleId="Ttulo2Car">
    <w:name w:val="Título 2 Car"/>
    <w:basedOn w:val="Fuentedeprrafopredeter"/>
    <w:link w:val="Ttulo2"/>
    <w:uiPriority w:val="9"/>
    <w:locked/>
    <w:rsid w:val="00E02DA4"/>
    <w:rPr>
      <w:rFonts w:asciiTheme="majorHAnsi" w:eastAsiaTheme="majorEastAsia" w:hAnsiTheme="majorHAnsi" w:cs="Times New Roman"/>
      <w:b/>
      <w:bCs/>
      <w:i/>
      <w:iCs/>
      <w:sz w:val="28"/>
      <w:szCs w:val="28"/>
    </w:rPr>
  </w:style>
  <w:style w:type="paragraph" w:styleId="Encabezado">
    <w:name w:val="header"/>
    <w:basedOn w:val="Normal"/>
    <w:link w:val="EncabezadoCar"/>
    <w:uiPriority w:val="99"/>
    <w:unhideWhenUsed/>
    <w:rsid w:val="00E02DA4"/>
    <w:pPr>
      <w:spacing w:after="0" w:line="240" w:lineRule="auto"/>
    </w:pPr>
    <w:rPr>
      <w:rFonts w:eastAsia="Times New Roman"/>
      <w:sz w:val="19"/>
      <w:szCs w:val="20"/>
      <w:lang w:val="en-GB" w:eastAsia="en-US"/>
    </w:rPr>
  </w:style>
  <w:style w:type="character" w:customStyle="1" w:styleId="EncabezadoCar">
    <w:name w:val="Encabezado Car"/>
    <w:basedOn w:val="Fuentedeprrafopredeter"/>
    <w:link w:val="Encabezado"/>
    <w:uiPriority w:val="99"/>
    <w:locked/>
    <w:rsid w:val="00E02DA4"/>
    <w:rPr>
      <w:rFonts w:eastAsia="Times New Roman" w:cs="Times New Roman"/>
      <w:sz w:val="20"/>
      <w:szCs w:val="20"/>
      <w:lang w:val="en-GB" w:eastAsia="en-US"/>
    </w:rPr>
  </w:style>
  <w:style w:type="paragraph" w:styleId="Piedepgina">
    <w:name w:val="footer"/>
    <w:aliases w:val="|| Footer"/>
    <w:basedOn w:val="Normal"/>
    <w:link w:val="PiedepginaCar"/>
    <w:uiPriority w:val="99"/>
    <w:unhideWhenUsed/>
    <w:rsid w:val="00E02DA4"/>
    <w:pPr>
      <w:spacing w:after="0" w:line="240" w:lineRule="auto"/>
    </w:pPr>
    <w:rPr>
      <w:rFonts w:eastAsia="Times New Roman"/>
      <w:sz w:val="19"/>
      <w:szCs w:val="20"/>
      <w:lang w:val="en-GB" w:eastAsia="en-US"/>
    </w:rPr>
  </w:style>
  <w:style w:type="character" w:customStyle="1" w:styleId="PiedepginaCar">
    <w:name w:val="Pie de página Car"/>
    <w:aliases w:val="|| Footer Car"/>
    <w:basedOn w:val="Fuentedeprrafopredeter"/>
    <w:link w:val="Piedepgina"/>
    <w:uiPriority w:val="99"/>
    <w:locked/>
    <w:rsid w:val="00E02DA4"/>
    <w:rPr>
      <w:rFonts w:eastAsia="Times New Roman" w:cs="Times New Roman"/>
      <w:sz w:val="20"/>
      <w:szCs w:val="20"/>
      <w:lang w:val="en-GB" w:eastAsia="en-US"/>
    </w:rPr>
  </w:style>
  <w:style w:type="table" w:styleId="Tablaconcuadrcula">
    <w:name w:val="Table Grid"/>
    <w:basedOn w:val="Tablanormal"/>
    <w:uiPriority w:val="39"/>
    <w:rsid w:val="00E02DA4"/>
    <w:pPr>
      <w:spacing w:after="0" w:line="240" w:lineRule="auto"/>
    </w:pPr>
    <w:rPr>
      <w:rFonts w:ascii="Georgia" w:eastAsia="Times New Roman" w:hAnsi="Georgia"/>
      <w:sz w:val="20"/>
      <w:szCs w:val="20"/>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itleArial">
    <w:name w:val="Table Title_Arial"/>
    <w:basedOn w:val="Textoindependiente2"/>
    <w:uiPriority w:val="99"/>
    <w:qFormat/>
    <w:rsid w:val="00E02DA4"/>
    <w:pPr>
      <w:spacing w:before="60" w:after="60" w:line="240" w:lineRule="auto"/>
    </w:pPr>
    <w:rPr>
      <w:rFonts w:ascii="Arial" w:eastAsia="Times New Roman" w:hAnsi="Arial"/>
      <w:sz w:val="20"/>
      <w:szCs w:val="20"/>
      <w:lang w:val="en-GB" w:eastAsia="en-US"/>
    </w:rPr>
  </w:style>
  <w:style w:type="paragraph" w:customStyle="1" w:styleId="TableTextArial">
    <w:name w:val="Table Text_Arial"/>
    <w:basedOn w:val="Textoindependiente2"/>
    <w:uiPriority w:val="99"/>
    <w:qFormat/>
    <w:rsid w:val="00E02DA4"/>
    <w:pPr>
      <w:spacing w:before="60" w:after="60" w:line="240" w:lineRule="auto"/>
    </w:pPr>
    <w:rPr>
      <w:rFonts w:ascii="Arial" w:eastAsia="Times New Roman" w:hAnsi="Arial" w:cs="Arial"/>
      <w:sz w:val="20"/>
      <w:szCs w:val="20"/>
      <w:lang w:val="en-GB" w:eastAsia="en-US"/>
    </w:rPr>
  </w:style>
  <w:style w:type="paragraph" w:customStyle="1" w:styleId="TableBulletArial">
    <w:name w:val="Table Bullet_Arial"/>
    <w:basedOn w:val="Normal"/>
    <w:uiPriority w:val="99"/>
    <w:qFormat/>
    <w:rsid w:val="00E02DA4"/>
    <w:pPr>
      <w:numPr>
        <w:numId w:val="2"/>
      </w:numPr>
      <w:spacing w:before="60" w:after="60" w:line="240" w:lineRule="auto"/>
    </w:pPr>
    <w:rPr>
      <w:rFonts w:ascii="Arial" w:hAnsi="Arial" w:cs="Arial"/>
      <w:color w:val="000000"/>
      <w:sz w:val="20"/>
      <w:szCs w:val="21"/>
      <w:lang w:val="en-US" w:eastAsia="en-US"/>
    </w:rPr>
  </w:style>
  <w:style w:type="character" w:styleId="Refdenotaalpie">
    <w:name w:val="footnote reference"/>
    <w:aliases w:val="FC,titulo 2,Style 24,pie pddes"/>
    <w:basedOn w:val="Fuentedeprrafopredeter"/>
    <w:rsid w:val="00E02DA4"/>
    <w:rPr>
      <w:vertAlign w:val="superscript"/>
    </w:rPr>
  </w:style>
  <w:style w:type="paragraph" w:customStyle="1" w:styleId="DPPlain-1">
    <w:name w:val="DP Plain-1"/>
    <w:basedOn w:val="Normal"/>
    <w:uiPriority w:val="99"/>
    <w:qFormat/>
    <w:rsid w:val="00E02DA4"/>
    <w:pPr>
      <w:spacing w:before="20" w:after="20" w:line="240" w:lineRule="atLeast"/>
    </w:pPr>
    <w:rPr>
      <w:rFonts w:ascii="Arial" w:eastAsia="Times New Roman" w:hAnsi="Arial" w:cs="Arial"/>
      <w:b/>
      <w:color w:val="0099CC"/>
      <w:sz w:val="18"/>
      <w:szCs w:val="18"/>
      <w:lang w:val="en-GB" w:eastAsia="en-US"/>
    </w:rPr>
  </w:style>
  <w:style w:type="paragraph" w:styleId="Prrafodelista">
    <w:name w:val="List Paragraph"/>
    <w:aliases w:val="titulo 5"/>
    <w:basedOn w:val="Normal"/>
    <w:link w:val="PrrafodelistaCar"/>
    <w:uiPriority w:val="34"/>
    <w:unhideWhenUsed/>
    <w:qFormat/>
    <w:rsid w:val="00E02DA4"/>
    <w:pPr>
      <w:spacing w:after="240" w:line="240" w:lineRule="atLeast"/>
      <w:ind w:left="720"/>
      <w:contextualSpacing/>
    </w:pPr>
    <w:rPr>
      <w:rFonts w:ascii="Georgia" w:eastAsia="Times New Roman" w:hAnsi="Georgia"/>
      <w:sz w:val="20"/>
      <w:szCs w:val="20"/>
      <w:lang w:val="en-GB" w:eastAsia="en-US"/>
    </w:rPr>
  </w:style>
  <w:style w:type="paragraph" w:styleId="Textoindependiente2">
    <w:name w:val="Body Text 2"/>
    <w:basedOn w:val="Normal"/>
    <w:link w:val="Textoindependiente2Car"/>
    <w:uiPriority w:val="99"/>
    <w:semiHidden/>
    <w:unhideWhenUsed/>
    <w:rsid w:val="00E02DA4"/>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02DA4"/>
    <w:rPr>
      <w:rFonts w:cs="Times New Roman"/>
    </w:rPr>
  </w:style>
  <w:style w:type="paragraph" w:styleId="Textodeglobo">
    <w:name w:val="Balloon Text"/>
    <w:basedOn w:val="Normal"/>
    <w:link w:val="TextodegloboCar"/>
    <w:uiPriority w:val="99"/>
    <w:semiHidden/>
    <w:unhideWhenUsed/>
    <w:rsid w:val="00E02D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E02DA4"/>
    <w:rPr>
      <w:rFonts w:ascii="Segoe UI" w:hAnsi="Segoe UI" w:cs="Segoe UI"/>
      <w:sz w:val="18"/>
      <w:szCs w:val="18"/>
    </w:rPr>
  </w:style>
  <w:style w:type="numbering" w:customStyle="1" w:styleId="Style2">
    <w:name w:val="Style2"/>
    <w:pPr>
      <w:numPr>
        <w:numId w:val="1"/>
      </w:numPr>
    </w:pPr>
  </w:style>
  <w:style w:type="table" w:customStyle="1" w:styleId="GridTableLight">
    <w:name w:val="Grid Table Light"/>
    <w:basedOn w:val="Tablanormal"/>
    <w:uiPriority w:val="40"/>
    <w:rsid w:val="00A775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bodytext">
    <w:name w:val="tablebodytext"/>
    <w:basedOn w:val="Normal"/>
    <w:rsid w:val="00F153C3"/>
    <w:pPr>
      <w:spacing w:before="120" w:after="120" w:line="240" w:lineRule="atLeast"/>
    </w:pPr>
    <w:rPr>
      <w:rFonts w:ascii="Arial" w:eastAsia="Times New Roman" w:hAnsi="Arial" w:cs="Arial Unicode MS"/>
      <w:color w:val="000000"/>
      <w:sz w:val="24"/>
      <w:szCs w:val="24"/>
      <w:lang w:val="en-US" w:eastAsia="en-US" w:bidi="th-TH"/>
    </w:rPr>
  </w:style>
  <w:style w:type="paragraph" w:styleId="Textonotapie">
    <w:name w:val="footnote text"/>
    <w:aliases w:val="single space,footnote text,F,ft,fn,footnote,texto de nota al pie,Texto nota pie Car Car Car Car Car Car Car Car,Texto nota pie Car Car Car,Footnote Text Char Char Char Char Char Char,Texto nota pie Car Car Car Car Car,Texto nota pie Car1"/>
    <w:basedOn w:val="Normal"/>
    <w:link w:val="TextonotapieCar"/>
    <w:unhideWhenUsed/>
    <w:rsid w:val="00272CAF"/>
    <w:pPr>
      <w:spacing w:after="0" w:line="240" w:lineRule="auto"/>
    </w:pPr>
    <w:rPr>
      <w:rFonts w:eastAsiaTheme="minorHAnsi" w:cstheme="minorBidi"/>
      <w:sz w:val="20"/>
      <w:szCs w:val="20"/>
      <w:lang w:eastAsia="en-US"/>
    </w:rPr>
  </w:style>
  <w:style w:type="character" w:customStyle="1" w:styleId="TextonotapieCar">
    <w:name w:val="Texto nota pie Car"/>
    <w:aliases w:val="single space Car,footnote text Car,F Car,ft Car,fn Car,footnote Car,texto de nota al pie Car,Texto nota pie Car Car Car Car Car Car Car Car Car,Texto nota pie Car Car Car Car,Footnote Text Char Char Char Char Char Char Car"/>
    <w:basedOn w:val="Fuentedeprrafopredeter"/>
    <w:link w:val="Textonotapie"/>
    <w:rsid w:val="00272CAF"/>
    <w:rPr>
      <w:rFonts w:eastAsiaTheme="minorHAnsi" w:cstheme="minorBidi"/>
      <w:sz w:val="20"/>
      <w:szCs w:val="20"/>
      <w:lang w:eastAsia="en-US"/>
    </w:rPr>
  </w:style>
  <w:style w:type="character" w:customStyle="1" w:styleId="PrrafodelistaCar">
    <w:name w:val="Párrafo de lista Car"/>
    <w:aliases w:val="titulo 5 Car"/>
    <w:link w:val="Prrafodelista"/>
    <w:uiPriority w:val="34"/>
    <w:locked/>
    <w:rsid w:val="00272CAF"/>
    <w:rPr>
      <w:rFonts w:ascii="Georgia" w:eastAsia="Times New Roman" w:hAnsi="Georgi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E4FA1-F91B-4C36-AA7A-DCD3C1FC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1459</Words>
  <Characters>8720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Carrillo</dc:creator>
  <cp:lastModifiedBy>Silvia Cristina Duarte Lucero</cp:lastModifiedBy>
  <cp:revision>9</cp:revision>
  <cp:lastPrinted>2018-08-10T15:33:00Z</cp:lastPrinted>
  <dcterms:created xsi:type="dcterms:W3CDTF">2018-01-31T16:02:00Z</dcterms:created>
  <dcterms:modified xsi:type="dcterms:W3CDTF">2018-08-10T15:34:00Z</dcterms:modified>
</cp:coreProperties>
</file>