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4B" w:rsidRPr="00146C4B" w:rsidRDefault="00146C4B" w:rsidP="00146C4B">
      <w:pPr>
        <w:jc w:val="center"/>
        <w:rPr>
          <w:b/>
          <w:sz w:val="32"/>
          <w:szCs w:val="32"/>
        </w:rPr>
      </w:pPr>
      <w:r w:rsidRPr="00146C4B">
        <w:rPr>
          <w:b/>
          <w:sz w:val="32"/>
          <w:szCs w:val="32"/>
        </w:rPr>
        <w:t>ANEXO 2</w:t>
      </w:r>
      <w:r w:rsidR="00A8462F">
        <w:rPr>
          <w:b/>
          <w:sz w:val="32"/>
          <w:szCs w:val="32"/>
        </w:rPr>
        <w:t>6</w:t>
      </w:r>
      <w:r w:rsidRPr="00146C4B">
        <w:rPr>
          <w:b/>
          <w:sz w:val="32"/>
          <w:szCs w:val="32"/>
        </w:rPr>
        <w:t xml:space="preserve"> </w:t>
      </w:r>
      <w:r w:rsidR="00D80A40" w:rsidRPr="00146C4B">
        <w:rPr>
          <w:b/>
          <w:sz w:val="32"/>
          <w:szCs w:val="32"/>
        </w:rPr>
        <w:t>Lista de Cotejo de Revisión de Papeles de Trabajo e Informe de Auditorías del Proyecto del BID</w:t>
      </w:r>
    </w:p>
    <w:p w:rsidR="00D80A40" w:rsidRDefault="00146C4B" w:rsidP="00146C4B">
      <w:pPr>
        <w:jc w:val="both"/>
      </w:pPr>
      <w:r w:rsidRPr="00146C4B">
        <w:t>L</w:t>
      </w:r>
      <w:r w:rsidR="00D31921" w:rsidRPr="00146C4B">
        <w:t>a siguiente lista de cotejo servirá para que el encargado de revisión de calidad de los papeles de trabajo y del informe pueda verificar el cumplimiento de las ISSAI y de los requerimientos de información solicitados por el BID</w:t>
      </w:r>
      <w:r w:rsidR="007A1160">
        <w:t>, así mismo verificará el uso de los Formatos/Anexos que complementan el Manual de Auditoria de Estados Financieros de Propósito Especial)</w:t>
      </w:r>
      <w:r w:rsidR="00D31921" w:rsidRPr="00146C4B">
        <w:t>:</w:t>
      </w:r>
    </w:p>
    <w:p w:rsidR="00146C4B" w:rsidRDefault="00E00ED3" w:rsidP="00146C4B">
      <w:pPr>
        <w:jc w:val="both"/>
      </w:pPr>
      <w:r>
        <w:t>Nombre de la Entidad/Proyecto auditado</w:t>
      </w:r>
      <w:proofErr w:type="gramStart"/>
      <w:r>
        <w:t>:_</w:t>
      </w:r>
      <w:proofErr w:type="gramEnd"/>
      <w:r>
        <w:t>______________________________________</w:t>
      </w:r>
    </w:p>
    <w:p w:rsidR="00E00ED3" w:rsidRDefault="00E00ED3" w:rsidP="00146C4B">
      <w:pPr>
        <w:jc w:val="both"/>
      </w:pPr>
      <w:r>
        <w:t>Fecha de la auditoría</w:t>
      </w:r>
      <w:proofErr w:type="gramStart"/>
      <w:r>
        <w:t>:_</w:t>
      </w:r>
      <w:proofErr w:type="gramEnd"/>
      <w:r>
        <w:t>_____________________________________________________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76"/>
        <w:gridCol w:w="1054"/>
        <w:gridCol w:w="1339"/>
        <w:gridCol w:w="1701"/>
        <w:gridCol w:w="1445"/>
        <w:gridCol w:w="1405"/>
      </w:tblGrid>
      <w:tr w:rsidR="00146C4B" w:rsidTr="001E6961">
        <w:tc>
          <w:tcPr>
            <w:tcW w:w="1391" w:type="pct"/>
            <w:shd w:val="clear" w:color="auto" w:fill="F79646" w:themeFill="accent6"/>
          </w:tcPr>
          <w:p w:rsidR="00D80A40" w:rsidRDefault="00D80A40" w:rsidP="00D80A40">
            <w:pPr>
              <w:jc w:val="center"/>
              <w:rPr>
                <w:b/>
              </w:rPr>
            </w:pPr>
            <w:r>
              <w:rPr>
                <w:b/>
              </w:rPr>
              <w:t>Planeación</w:t>
            </w:r>
          </w:p>
        </w:tc>
        <w:tc>
          <w:tcPr>
            <w:tcW w:w="548" w:type="pct"/>
            <w:shd w:val="clear" w:color="auto" w:fill="F79646" w:themeFill="accent6"/>
          </w:tcPr>
          <w:p w:rsidR="00D80A40" w:rsidRDefault="00D80A40" w:rsidP="00D80A40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696" w:type="pct"/>
            <w:shd w:val="clear" w:color="auto" w:fill="F79646" w:themeFill="accent6"/>
          </w:tcPr>
          <w:p w:rsidR="00D80A40" w:rsidRDefault="00D80A40" w:rsidP="00D80A40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884" w:type="pct"/>
            <w:shd w:val="clear" w:color="auto" w:fill="F79646" w:themeFill="accent6"/>
          </w:tcPr>
          <w:p w:rsidR="00D80A40" w:rsidRDefault="00D80A40" w:rsidP="00D80A40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751" w:type="pct"/>
            <w:shd w:val="clear" w:color="auto" w:fill="F79646" w:themeFill="accent6"/>
          </w:tcPr>
          <w:p w:rsidR="00D80A40" w:rsidRDefault="00D80A40" w:rsidP="00D80A40">
            <w:pPr>
              <w:jc w:val="center"/>
              <w:rPr>
                <w:b/>
              </w:rPr>
            </w:pPr>
            <w:r>
              <w:rPr>
                <w:b/>
              </w:rPr>
              <w:t>Revisado por</w:t>
            </w:r>
          </w:p>
        </w:tc>
        <w:tc>
          <w:tcPr>
            <w:tcW w:w="730" w:type="pct"/>
            <w:shd w:val="clear" w:color="auto" w:fill="F79646" w:themeFill="accent6"/>
          </w:tcPr>
          <w:p w:rsidR="00D80A40" w:rsidRDefault="00D80A40" w:rsidP="00D80A40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146C4B" w:rsidTr="001E6961">
        <w:tc>
          <w:tcPr>
            <w:tcW w:w="1391" w:type="pct"/>
          </w:tcPr>
          <w:p w:rsidR="00D80A40" w:rsidRPr="00146C4B" w:rsidRDefault="00146C4B" w:rsidP="00146C4B">
            <w:pPr>
              <w:jc w:val="both"/>
            </w:pPr>
            <w:r>
              <w:t>Se documentó reunión inicial de trabajo con la Unidad Ejecutora (ISSAI.GT 1260)</w:t>
            </w:r>
          </w:p>
        </w:tc>
        <w:tc>
          <w:tcPr>
            <w:tcW w:w="548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696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884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751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730" w:type="pct"/>
          </w:tcPr>
          <w:p w:rsidR="00D80A40" w:rsidRDefault="00D80A40" w:rsidP="00D80A40">
            <w:pPr>
              <w:rPr>
                <w:b/>
              </w:rPr>
            </w:pPr>
          </w:p>
        </w:tc>
      </w:tr>
      <w:tr w:rsidR="00146C4B" w:rsidTr="001E6961">
        <w:tc>
          <w:tcPr>
            <w:tcW w:w="1391" w:type="pct"/>
          </w:tcPr>
          <w:p w:rsidR="001E6961" w:rsidRDefault="00146C4B" w:rsidP="001E6961">
            <w:pPr>
              <w:jc w:val="both"/>
              <w:rPr>
                <w:b/>
              </w:rPr>
            </w:pPr>
            <w:r>
              <w:t xml:space="preserve">Existe evidencia de la documentación que soporta el  </w:t>
            </w:r>
            <w:r w:rsidRPr="00146C4B">
              <w:t xml:space="preserve">conocimiento de la estructura y actividad de la entidad, del proyecto, de su entorno económico y de la legislación vigente que le es </w:t>
            </w:r>
            <w:r>
              <w:t>aplicable (ISSAI GT. 1315)</w:t>
            </w:r>
          </w:p>
        </w:tc>
        <w:tc>
          <w:tcPr>
            <w:tcW w:w="548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696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884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751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730" w:type="pct"/>
          </w:tcPr>
          <w:p w:rsidR="00D80A40" w:rsidRDefault="00D80A40" w:rsidP="00D80A40">
            <w:pPr>
              <w:rPr>
                <w:b/>
              </w:rPr>
            </w:pPr>
          </w:p>
        </w:tc>
      </w:tr>
      <w:tr w:rsidR="00146C4B" w:rsidTr="001E6961">
        <w:tc>
          <w:tcPr>
            <w:tcW w:w="1391" w:type="pct"/>
          </w:tcPr>
          <w:p w:rsidR="00792036" w:rsidRDefault="00146C4B" w:rsidP="001E6961">
            <w:pPr>
              <w:jc w:val="both"/>
              <w:rPr>
                <w:b/>
              </w:rPr>
            </w:pPr>
            <w:r w:rsidRPr="00146C4B">
              <w:t>En la documentación del conocimiento del control interno  se documentó el entendimiento de las operaciones financieras del Proyecto</w:t>
            </w:r>
            <w:r>
              <w:t xml:space="preserve"> (ISSAI</w:t>
            </w:r>
            <w:r w:rsidR="00A00E44">
              <w:t>.GT</w:t>
            </w:r>
            <w:r>
              <w:t xml:space="preserve"> 1315)</w:t>
            </w:r>
          </w:p>
        </w:tc>
        <w:tc>
          <w:tcPr>
            <w:tcW w:w="548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696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884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751" w:type="pct"/>
          </w:tcPr>
          <w:p w:rsidR="00D80A40" w:rsidRDefault="00D80A40" w:rsidP="00D80A40">
            <w:pPr>
              <w:rPr>
                <w:b/>
              </w:rPr>
            </w:pPr>
          </w:p>
        </w:tc>
        <w:tc>
          <w:tcPr>
            <w:tcW w:w="730" w:type="pct"/>
          </w:tcPr>
          <w:p w:rsidR="00D80A40" w:rsidRDefault="00D80A40" w:rsidP="00D80A40">
            <w:pPr>
              <w:rPr>
                <w:b/>
              </w:rPr>
            </w:pPr>
          </w:p>
        </w:tc>
      </w:tr>
      <w:tr w:rsidR="00146C4B" w:rsidTr="001E6961">
        <w:tc>
          <w:tcPr>
            <w:tcW w:w="1391" w:type="pct"/>
          </w:tcPr>
          <w:p w:rsidR="001E6961" w:rsidRPr="00146C4B" w:rsidRDefault="00EC1B6B" w:rsidP="001E6961">
            <w:pPr>
              <w:jc w:val="both"/>
            </w:pPr>
            <w:proofErr w:type="gramStart"/>
            <w:r w:rsidRPr="00EC1B6B">
              <w:t>¿</w:t>
            </w:r>
            <w:proofErr w:type="gramEnd"/>
            <w:r w:rsidRPr="00EC1B6B">
              <w:t xml:space="preserve">La evaluación del control interno abarcó los cinco componentes clave </w:t>
            </w:r>
            <w:r>
              <w:t>requeridos por la ISSAI. GT 1</w:t>
            </w:r>
            <w:r w:rsidRPr="00EC1B6B">
              <w:t>315)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548" w:type="pct"/>
          </w:tcPr>
          <w:p w:rsidR="00146C4B" w:rsidRDefault="00146C4B" w:rsidP="00AB37C9">
            <w:pPr>
              <w:rPr>
                <w:b/>
              </w:rPr>
            </w:pPr>
          </w:p>
        </w:tc>
        <w:tc>
          <w:tcPr>
            <w:tcW w:w="696" w:type="pct"/>
          </w:tcPr>
          <w:p w:rsidR="00146C4B" w:rsidRDefault="00146C4B" w:rsidP="00AB37C9">
            <w:pPr>
              <w:rPr>
                <w:b/>
              </w:rPr>
            </w:pPr>
          </w:p>
        </w:tc>
        <w:tc>
          <w:tcPr>
            <w:tcW w:w="884" w:type="pct"/>
          </w:tcPr>
          <w:p w:rsidR="00146C4B" w:rsidRDefault="00146C4B" w:rsidP="00AB37C9">
            <w:pPr>
              <w:rPr>
                <w:b/>
              </w:rPr>
            </w:pPr>
          </w:p>
        </w:tc>
        <w:tc>
          <w:tcPr>
            <w:tcW w:w="751" w:type="pct"/>
          </w:tcPr>
          <w:p w:rsidR="00146C4B" w:rsidRDefault="00146C4B" w:rsidP="00AB37C9">
            <w:pPr>
              <w:rPr>
                <w:b/>
              </w:rPr>
            </w:pPr>
          </w:p>
        </w:tc>
        <w:tc>
          <w:tcPr>
            <w:tcW w:w="730" w:type="pct"/>
          </w:tcPr>
          <w:p w:rsidR="00146C4B" w:rsidRDefault="00146C4B" w:rsidP="00AB37C9">
            <w:pPr>
              <w:rPr>
                <w:b/>
              </w:rPr>
            </w:pPr>
          </w:p>
        </w:tc>
      </w:tr>
      <w:tr w:rsidR="001E6961" w:rsidTr="001E6961">
        <w:tc>
          <w:tcPr>
            <w:tcW w:w="1391" w:type="pct"/>
            <w:shd w:val="clear" w:color="auto" w:fill="F79646" w:themeFill="accent6"/>
          </w:tcPr>
          <w:p w:rsidR="001E6961" w:rsidRDefault="001E6961" w:rsidP="008D60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Planeación</w:t>
            </w:r>
          </w:p>
        </w:tc>
        <w:tc>
          <w:tcPr>
            <w:tcW w:w="548" w:type="pct"/>
            <w:shd w:val="clear" w:color="auto" w:fill="F79646" w:themeFill="accent6"/>
          </w:tcPr>
          <w:p w:rsidR="001E6961" w:rsidRDefault="001E6961" w:rsidP="008D604B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696" w:type="pct"/>
            <w:shd w:val="clear" w:color="auto" w:fill="F79646" w:themeFill="accent6"/>
          </w:tcPr>
          <w:p w:rsidR="001E6961" w:rsidRDefault="001E6961" w:rsidP="008D604B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884" w:type="pct"/>
            <w:shd w:val="clear" w:color="auto" w:fill="F79646" w:themeFill="accent6"/>
          </w:tcPr>
          <w:p w:rsidR="001E6961" w:rsidRDefault="001E6961" w:rsidP="008D604B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751" w:type="pct"/>
            <w:shd w:val="clear" w:color="auto" w:fill="F79646" w:themeFill="accent6"/>
          </w:tcPr>
          <w:p w:rsidR="001E6961" w:rsidRDefault="001E6961" w:rsidP="008D604B">
            <w:pPr>
              <w:jc w:val="center"/>
              <w:rPr>
                <w:b/>
              </w:rPr>
            </w:pPr>
            <w:r>
              <w:rPr>
                <w:b/>
              </w:rPr>
              <w:t>Revisado por</w:t>
            </w:r>
          </w:p>
        </w:tc>
        <w:tc>
          <w:tcPr>
            <w:tcW w:w="730" w:type="pct"/>
            <w:shd w:val="clear" w:color="auto" w:fill="F79646" w:themeFill="accent6"/>
          </w:tcPr>
          <w:p w:rsidR="001E6961" w:rsidRDefault="001E6961" w:rsidP="008D604B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146C4B" w:rsidTr="001E6961">
        <w:tc>
          <w:tcPr>
            <w:tcW w:w="1391" w:type="pct"/>
          </w:tcPr>
          <w:p w:rsidR="00AB5EE1" w:rsidRDefault="00AB5EE1" w:rsidP="00AB5EE1">
            <w:pPr>
              <w:jc w:val="both"/>
              <w:rPr>
                <w:b/>
              </w:rPr>
            </w:pPr>
            <w:r w:rsidRPr="00AB5EE1">
              <w:t>¿Cómo parte del entendimiento del Proyecto se documentó el entendimiento de los Procesos de Adquisiciones y el método de revisión del BID (Ex ante y Ex Post)</w:t>
            </w:r>
            <w:r>
              <w:t xml:space="preserve"> (ISSAI.GT.1315)</w:t>
            </w:r>
          </w:p>
        </w:tc>
        <w:tc>
          <w:tcPr>
            <w:tcW w:w="548" w:type="pct"/>
          </w:tcPr>
          <w:p w:rsidR="00146C4B" w:rsidRDefault="00146C4B" w:rsidP="00AB37C9">
            <w:pPr>
              <w:rPr>
                <w:b/>
              </w:rPr>
            </w:pPr>
          </w:p>
        </w:tc>
        <w:tc>
          <w:tcPr>
            <w:tcW w:w="696" w:type="pct"/>
          </w:tcPr>
          <w:p w:rsidR="00146C4B" w:rsidRDefault="00146C4B" w:rsidP="00AB37C9">
            <w:pPr>
              <w:rPr>
                <w:b/>
              </w:rPr>
            </w:pPr>
          </w:p>
        </w:tc>
        <w:tc>
          <w:tcPr>
            <w:tcW w:w="884" w:type="pct"/>
          </w:tcPr>
          <w:p w:rsidR="00146C4B" w:rsidRDefault="00146C4B" w:rsidP="00AB37C9">
            <w:pPr>
              <w:rPr>
                <w:b/>
              </w:rPr>
            </w:pPr>
          </w:p>
        </w:tc>
        <w:tc>
          <w:tcPr>
            <w:tcW w:w="751" w:type="pct"/>
          </w:tcPr>
          <w:p w:rsidR="00146C4B" w:rsidRDefault="00146C4B" w:rsidP="00AB37C9">
            <w:pPr>
              <w:rPr>
                <w:b/>
              </w:rPr>
            </w:pPr>
          </w:p>
        </w:tc>
        <w:tc>
          <w:tcPr>
            <w:tcW w:w="730" w:type="pct"/>
          </w:tcPr>
          <w:p w:rsidR="00146C4B" w:rsidRDefault="00146C4B" w:rsidP="00AB37C9">
            <w:pPr>
              <w:rPr>
                <w:b/>
              </w:rPr>
            </w:pPr>
          </w:p>
        </w:tc>
      </w:tr>
      <w:tr w:rsidR="00A00E44" w:rsidTr="001E6961">
        <w:tc>
          <w:tcPr>
            <w:tcW w:w="1391" w:type="pct"/>
          </w:tcPr>
          <w:p w:rsidR="00AB5EE1" w:rsidRDefault="00AB5EE1" w:rsidP="001E6961">
            <w:pPr>
              <w:jc w:val="both"/>
              <w:rPr>
                <w:b/>
              </w:rPr>
            </w:pPr>
            <w:r w:rsidRPr="00EC1B6B">
              <w:t>¿Se realizó una evaluación general del riesgo y sus resultados se han considerado en la planeación de la auditoría? (</w:t>
            </w:r>
            <w:r>
              <w:t>ISSAI.GT 1315)</w:t>
            </w:r>
          </w:p>
        </w:tc>
        <w:tc>
          <w:tcPr>
            <w:tcW w:w="548" w:type="pct"/>
          </w:tcPr>
          <w:p w:rsidR="00A00E44" w:rsidRDefault="00A00E44" w:rsidP="00AB37C9">
            <w:pPr>
              <w:rPr>
                <w:b/>
              </w:rPr>
            </w:pPr>
          </w:p>
        </w:tc>
        <w:tc>
          <w:tcPr>
            <w:tcW w:w="696" w:type="pct"/>
          </w:tcPr>
          <w:p w:rsidR="00A00E44" w:rsidRDefault="00A00E44" w:rsidP="00AB37C9">
            <w:pPr>
              <w:rPr>
                <w:b/>
              </w:rPr>
            </w:pPr>
          </w:p>
        </w:tc>
        <w:tc>
          <w:tcPr>
            <w:tcW w:w="884" w:type="pct"/>
          </w:tcPr>
          <w:p w:rsidR="00A00E44" w:rsidRDefault="00A00E44" w:rsidP="00AB37C9">
            <w:pPr>
              <w:rPr>
                <w:b/>
              </w:rPr>
            </w:pPr>
          </w:p>
        </w:tc>
        <w:tc>
          <w:tcPr>
            <w:tcW w:w="751" w:type="pct"/>
          </w:tcPr>
          <w:p w:rsidR="00A00E44" w:rsidRDefault="00A00E44" w:rsidP="00AB37C9">
            <w:pPr>
              <w:rPr>
                <w:b/>
              </w:rPr>
            </w:pPr>
          </w:p>
        </w:tc>
        <w:tc>
          <w:tcPr>
            <w:tcW w:w="730" w:type="pct"/>
          </w:tcPr>
          <w:p w:rsidR="00A00E44" w:rsidRDefault="00A00E44" w:rsidP="00AB37C9">
            <w:pPr>
              <w:rPr>
                <w:b/>
              </w:rPr>
            </w:pPr>
          </w:p>
        </w:tc>
      </w:tr>
      <w:tr w:rsidR="00A00E44" w:rsidTr="001E6961">
        <w:tc>
          <w:tcPr>
            <w:tcW w:w="1391" w:type="pct"/>
          </w:tcPr>
          <w:p w:rsidR="00AB5EE1" w:rsidRDefault="00AB5EE1" w:rsidP="001E6961">
            <w:pPr>
              <w:jc w:val="both"/>
              <w:rPr>
                <w:b/>
              </w:rPr>
            </w:pPr>
            <w:r w:rsidRPr="00AB5EE1">
              <w:t xml:space="preserve">¿Se documentó la Lectura de la correspondencia Cruzada con el BID y se tomó en cuenta para la Planeación del trabajo? </w:t>
            </w:r>
            <w:r>
              <w:t xml:space="preserve"> (ISSAI.GT. 1315)</w:t>
            </w:r>
          </w:p>
        </w:tc>
        <w:tc>
          <w:tcPr>
            <w:tcW w:w="548" w:type="pct"/>
          </w:tcPr>
          <w:p w:rsidR="00A00E44" w:rsidRDefault="00A00E44" w:rsidP="00AB37C9">
            <w:pPr>
              <w:rPr>
                <w:b/>
              </w:rPr>
            </w:pPr>
          </w:p>
        </w:tc>
        <w:tc>
          <w:tcPr>
            <w:tcW w:w="696" w:type="pct"/>
          </w:tcPr>
          <w:p w:rsidR="00A00E44" w:rsidRDefault="00A00E44" w:rsidP="00AB37C9">
            <w:pPr>
              <w:rPr>
                <w:b/>
              </w:rPr>
            </w:pPr>
          </w:p>
        </w:tc>
        <w:tc>
          <w:tcPr>
            <w:tcW w:w="884" w:type="pct"/>
          </w:tcPr>
          <w:p w:rsidR="00A00E44" w:rsidRDefault="00A00E44" w:rsidP="00AB37C9">
            <w:pPr>
              <w:rPr>
                <w:b/>
              </w:rPr>
            </w:pPr>
          </w:p>
        </w:tc>
        <w:tc>
          <w:tcPr>
            <w:tcW w:w="751" w:type="pct"/>
          </w:tcPr>
          <w:p w:rsidR="00A00E44" w:rsidRDefault="00A00E44" w:rsidP="00AB37C9">
            <w:pPr>
              <w:rPr>
                <w:b/>
              </w:rPr>
            </w:pPr>
          </w:p>
        </w:tc>
        <w:tc>
          <w:tcPr>
            <w:tcW w:w="730" w:type="pct"/>
          </w:tcPr>
          <w:p w:rsidR="00A00E44" w:rsidRDefault="00A00E44" w:rsidP="00AB37C9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110"/>
        <w:tblW w:w="5000" w:type="pct"/>
        <w:tblLook w:val="04A0" w:firstRow="1" w:lastRow="0" w:firstColumn="1" w:lastColumn="0" w:noHBand="0" w:noVBand="1"/>
      </w:tblPr>
      <w:tblGrid>
        <w:gridCol w:w="2377"/>
        <w:gridCol w:w="65"/>
        <w:gridCol w:w="1070"/>
        <w:gridCol w:w="69"/>
        <w:gridCol w:w="1356"/>
        <w:gridCol w:w="1703"/>
        <w:gridCol w:w="1658"/>
        <w:gridCol w:w="1322"/>
      </w:tblGrid>
      <w:tr w:rsidR="00AB5EE1" w:rsidRPr="00792036" w:rsidTr="00161D3E">
        <w:tc>
          <w:tcPr>
            <w:tcW w:w="1269" w:type="pct"/>
            <w:gridSpan w:val="2"/>
            <w:shd w:val="clear" w:color="auto" w:fill="F79646" w:themeFill="accent6"/>
          </w:tcPr>
          <w:p w:rsidR="00AB5EE1" w:rsidRPr="00792036" w:rsidRDefault="00AB5EE1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lastRenderedPageBreak/>
              <w:t>Planeación</w:t>
            </w:r>
          </w:p>
        </w:tc>
        <w:tc>
          <w:tcPr>
            <w:tcW w:w="592" w:type="pct"/>
            <w:gridSpan w:val="2"/>
            <w:shd w:val="clear" w:color="auto" w:fill="F79646" w:themeFill="accent6"/>
          </w:tcPr>
          <w:p w:rsidR="00AB5EE1" w:rsidRPr="00792036" w:rsidRDefault="00AB5EE1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Cumple</w:t>
            </w:r>
          </w:p>
        </w:tc>
        <w:tc>
          <w:tcPr>
            <w:tcW w:w="705" w:type="pct"/>
            <w:shd w:val="clear" w:color="auto" w:fill="F79646" w:themeFill="accent6"/>
          </w:tcPr>
          <w:p w:rsidR="00AB5EE1" w:rsidRPr="00792036" w:rsidRDefault="00AB5EE1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No Cumple</w:t>
            </w:r>
          </w:p>
        </w:tc>
        <w:tc>
          <w:tcPr>
            <w:tcW w:w="885" w:type="pct"/>
            <w:shd w:val="clear" w:color="auto" w:fill="F79646" w:themeFill="accent6"/>
          </w:tcPr>
          <w:p w:rsidR="00AB5EE1" w:rsidRPr="00792036" w:rsidRDefault="00AB5EE1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Observaciones</w:t>
            </w:r>
          </w:p>
        </w:tc>
        <w:tc>
          <w:tcPr>
            <w:tcW w:w="862" w:type="pct"/>
            <w:shd w:val="clear" w:color="auto" w:fill="F79646" w:themeFill="accent6"/>
          </w:tcPr>
          <w:p w:rsidR="00AB5EE1" w:rsidRPr="00792036" w:rsidRDefault="00AB5EE1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Revisado por</w:t>
            </w:r>
          </w:p>
        </w:tc>
        <w:tc>
          <w:tcPr>
            <w:tcW w:w="687" w:type="pct"/>
            <w:shd w:val="clear" w:color="auto" w:fill="F79646" w:themeFill="accent6"/>
          </w:tcPr>
          <w:p w:rsidR="00AB5EE1" w:rsidRPr="00792036" w:rsidRDefault="00AB5EE1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Fecha</w:t>
            </w:r>
          </w:p>
        </w:tc>
      </w:tr>
      <w:tr w:rsidR="00AB5EE1" w:rsidRPr="00792036" w:rsidTr="00161D3E">
        <w:tc>
          <w:tcPr>
            <w:tcW w:w="1269" w:type="pct"/>
            <w:gridSpan w:val="2"/>
          </w:tcPr>
          <w:p w:rsidR="00AB5EE1" w:rsidRDefault="00AB5EE1" w:rsidP="001E6961">
            <w:pPr>
              <w:jc w:val="both"/>
              <w:rPr>
                <w:sz w:val="21"/>
                <w:szCs w:val="21"/>
              </w:rPr>
            </w:pPr>
            <w:r w:rsidRPr="00792036">
              <w:rPr>
                <w:sz w:val="21"/>
                <w:szCs w:val="21"/>
              </w:rPr>
              <w:t>¿Existe evidencia de reuniones con la Administración/Unidad Ejecutora y los temas claves discutidos se tomaron en cuenta para la planeación del trabajo? (ISSAI.GT.1315)</w:t>
            </w:r>
          </w:p>
          <w:p w:rsidR="00792036" w:rsidRDefault="00792036" w:rsidP="001E6961">
            <w:pPr>
              <w:jc w:val="both"/>
              <w:rPr>
                <w:sz w:val="21"/>
                <w:szCs w:val="21"/>
              </w:rPr>
            </w:pPr>
          </w:p>
          <w:p w:rsidR="00792036" w:rsidRPr="00792036" w:rsidRDefault="00792036" w:rsidP="001E696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92" w:type="pct"/>
            <w:gridSpan w:val="2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70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62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687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</w:tr>
      <w:tr w:rsidR="00AB5EE1" w:rsidRPr="00792036" w:rsidTr="00161D3E">
        <w:tc>
          <w:tcPr>
            <w:tcW w:w="1269" w:type="pct"/>
            <w:gridSpan w:val="2"/>
          </w:tcPr>
          <w:p w:rsidR="00AB5EE1" w:rsidRDefault="00AB5EE1" w:rsidP="001E6961">
            <w:pPr>
              <w:jc w:val="both"/>
              <w:rPr>
                <w:sz w:val="21"/>
                <w:szCs w:val="21"/>
              </w:rPr>
            </w:pPr>
            <w:r w:rsidRPr="00792036">
              <w:rPr>
                <w:sz w:val="21"/>
                <w:szCs w:val="21"/>
              </w:rPr>
              <w:t>¿Se realizó una evaluación general del riesgo y sus resultados se han considerado en la planeación de la auditoría? (ISSAI.GT 1315)</w:t>
            </w:r>
          </w:p>
          <w:p w:rsidR="00792036" w:rsidRPr="00792036" w:rsidRDefault="00792036" w:rsidP="001E696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92" w:type="pct"/>
            <w:gridSpan w:val="2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70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62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687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</w:tr>
      <w:tr w:rsidR="00AB5EE1" w:rsidRPr="00792036" w:rsidTr="00161D3E">
        <w:tc>
          <w:tcPr>
            <w:tcW w:w="1269" w:type="pct"/>
            <w:gridSpan w:val="2"/>
          </w:tcPr>
          <w:p w:rsidR="00AB5EE1" w:rsidRDefault="00AB5EE1" w:rsidP="001E6961">
            <w:pPr>
              <w:jc w:val="both"/>
              <w:rPr>
                <w:sz w:val="21"/>
                <w:szCs w:val="21"/>
              </w:rPr>
            </w:pPr>
            <w:r w:rsidRPr="00792036">
              <w:rPr>
                <w:sz w:val="21"/>
                <w:szCs w:val="21"/>
              </w:rPr>
              <w:t>¿Existe evidencia de la evaluación del riesgo de fraude? (ISSAI.GT 1240)</w:t>
            </w:r>
          </w:p>
          <w:p w:rsidR="00792036" w:rsidRPr="00792036" w:rsidRDefault="00792036" w:rsidP="001E696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92" w:type="pct"/>
            <w:gridSpan w:val="2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70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62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687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</w:tr>
      <w:tr w:rsidR="00AB5EE1" w:rsidRPr="00792036" w:rsidTr="00161D3E">
        <w:tc>
          <w:tcPr>
            <w:tcW w:w="1269" w:type="pct"/>
            <w:gridSpan w:val="2"/>
          </w:tcPr>
          <w:p w:rsidR="00AB5EE1" w:rsidRDefault="00AB5EE1" w:rsidP="001E6961">
            <w:pPr>
              <w:jc w:val="both"/>
              <w:rPr>
                <w:sz w:val="21"/>
                <w:szCs w:val="21"/>
              </w:rPr>
            </w:pPr>
            <w:r w:rsidRPr="00792036">
              <w:rPr>
                <w:sz w:val="21"/>
                <w:szCs w:val="21"/>
              </w:rPr>
              <w:t>¿Se documenté el cálculo de la Materialidad (ISSAI.GT 1320)</w:t>
            </w:r>
          </w:p>
          <w:p w:rsidR="00792036" w:rsidRDefault="00792036" w:rsidP="001E6961">
            <w:pPr>
              <w:jc w:val="both"/>
              <w:rPr>
                <w:sz w:val="21"/>
                <w:szCs w:val="21"/>
              </w:rPr>
            </w:pPr>
          </w:p>
          <w:p w:rsidR="00792036" w:rsidRPr="00792036" w:rsidRDefault="00792036" w:rsidP="001E696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92" w:type="pct"/>
            <w:gridSpan w:val="2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70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62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687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</w:tr>
      <w:tr w:rsidR="00AB5EE1" w:rsidRPr="00792036" w:rsidTr="00161D3E">
        <w:tc>
          <w:tcPr>
            <w:tcW w:w="1269" w:type="pct"/>
            <w:gridSpan w:val="2"/>
          </w:tcPr>
          <w:p w:rsidR="004C36A2" w:rsidRDefault="004C36A2" w:rsidP="001E6961">
            <w:pPr>
              <w:jc w:val="both"/>
              <w:rPr>
                <w:sz w:val="21"/>
                <w:szCs w:val="21"/>
              </w:rPr>
            </w:pPr>
            <w:r w:rsidRPr="00792036">
              <w:rPr>
                <w:sz w:val="21"/>
                <w:szCs w:val="21"/>
              </w:rPr>
              <w:t>¿Se realizó y documentó el análisis de los requisitos establecidos en el contrato de préstamo y/o carta convenio que permitan identificar y diseñar procedimientos de auditoría a aplicar en la ejecución de la misma; así mismo, se planeó la verificación del cumplimiento de las cláusulas contractuales?</w:t>
            </w:r>
          </w:p>
          <w:p w:rsidR="004C36A2" w:rsidRDefault="004C36A2" w:rsidP="001E6961">
            <w:pPr>
              <w:jc w:val="both"/>
              <w:rPr>
                <w:b/>
                <w:sz w:val="21"/>
                <w:szCs w:val="21"/>
              </w:rPr>
            </w:pPr>
          </w:p>
          <w:p w:rsidR="00792036" w:rsidRPr="00792036" w:rsidRDefault="00792036" w:rsidP="001E696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92" w:type="pct"/>
            <w:gridSpan w:val="2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70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62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687" w:type="pct"/>
          </w:tcPr>
          <w:p w:rsidR="00AB5EE1" w:rsidRPr="00792036" w:rsidRDefault="00AB5EE1" w:rsidP="001E6961">
            <w:pPr>
              <w:rPr>
                <w:b/>
                <w:sz w:val="21"/>
                <w:szCs w:val="21"/>
              </w:rPr>
            </w:pPr>
          </w:p>
        </w:tc>
      </w:tr>
      <w:tr w:rsidR="004C36A2" w:rsidRPr="00792036" w:rsidTr="00161D3E">
        <w:tc>
          <w:tcPr>
            <w:tcW w:w="1269" w:type="pct"/>
            <w:gridSpan w:val="2"/>
            <w:shd w:val="clear" w:color="auto" w:fill="F79646" w:themeFill="accent6"/>
          </w:tcPr>
          <w:p w:rsidR="004C36A2" w:rsidRPr="00792036" w:rsidRDefault="004C36A2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lastRenderedPageBreak/>
              <w:t>Planeación</w:t>
            </w:r>
          </w:p>
        </w:tc>
        <w:tc>
          <w:tcPr>
            <w:tcW w:w="592" w:type="pct"/>
            <w:gridSpan w:val="2"/>
            <w:shd w:val="clear" w:color="auto" w:fill="F79646" w:themeFill="accent6"/>
          </w:tcPr>
          <w:p w:rsidR="004C36A2" w:rsidRPr="00792036" w:rsidRDefault="004C36A2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Cumple</w:t>
            </w:r>
          </w:p>
        </w:tc>
        <w:tc>
          <w:tcPr>
            <w:tcW w:w="705" w:type="pct"/>
            <w:shd w:val="clear" w:color="auto" w:fill="F79646" w:themeFill="accent6"/>
          </w:tcPr>
          <w:p w:rsidR="004C36A2" w:rsidRPr="00792036" w:rsidRDefault="004C36A2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No Cumple</w:t>
            </w:r>
          </w:p>
        </w:tc>
        <w:tc>
          <w:tcPr>
            <w:tcW w:w="885" w:type="pct"/>
            <w:shd w:val="clear" w:color="auto" w:fill="F79646" w:themeFill="accent6"/>
          </w:tcPr>
          <w:p w:rsidR="004C36A2" w:rsidRPr="00792036" w:rsidRDefault="004C36A2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Observaciones</w:t>
            </w:r>
          </w:p>
        </w:tc>
        <w:tc>
          <w:tcPr>
            <w:tcW w:w="862" w:type="pct"/>
            <w:shd w:val="clear" w:color="auto" w:fill="F79646" w:themeFill="accent6"/>
          </w:tcPr>
          <w:p w:rsidR="004C36A2" w:rsidRPr="00792036" w:rsidRDefault="004C36A2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Revisado por</w:t>
            </w:r>
          </w:p>
        </w:tc>
        <w:tc>
          <w:tcPr>
            <w:tcW w:w="687" w:type="pct"/>
            <w:shd w:val="clear" w:color="auto" w:fill="F79646" w:themeFill="accent6"/>
          </w:tcPr>
          <w:p w:rsidR="004C36A2" w:rsidRPr="00792036" w:rsidRDefault="004C36A2" w:rsidP="001E6961">
            <w:pPr>
              <w:jc w:val="center"/>
              <w:rPr>
                <w:b/>
                <w:sz w:val="21"/>
                <w:szCs w:val="21"/>
              </w:rPr>
            </w:pPr>
            <w:r w:rsidRPr="00792036">
              <w:rPr>
                <w:b/>
                <w:sz w:val="21"/>
                <w:szCs w:val="21"/>
              </w:rPr>
              <w:t>Fecha</w:t>
            </w:r>
          </w:p>
        </w:tc>
      </w:tr>
      <w:tr w:rsidR="004C36A2" w:rsidRPr="00792036" w:rsidTr="00161D3E">
        <w:tc>
          <w:tcPr>
            <w:tcW w:w="1269" w:type="pct"/>
            <w:gridSpan w:val="2"/>
          </w:tcPr>
          <w:p w:rsidR="004C36A2" w:rsidRDefault="00E00ED3" w:rsidP="001E6961">
            <w:pPr>
              <w:jc w:val="both"/>
              <w:rPr>
                <w:sz w:val="21"/>
                <w:szCs w:val="21"/>
              </w:rPr>
            </w:pPr>
            <w:r w:rsidRPr="00792036">
              <w:rPr>
                <w:sz w:val="21"/>
                <w:szCs w:val="21"/>
              </w:rPr>
              <w:t>¿Se documentó  en el Memorándum de Planeación de  auditoría como mínimo: objetivos del trabajo, análisis global de riesgo, enfoque o estrategia, cronograma y presupuesto de recursos (auditores y tiempo) a la medida del proyecto auditado? (ISSAI.GT 1300 e ISSAI.GT 1 330)</w:t>
            </w:r>
          </w:p>
          <w:p w:rsidR="001E6961" w:rsidRPr="00792036" w:rsidRDefault="001E6961" w:rsidP="001E696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92" w:type="pct"/>
            <w:gridSpan w:val="2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705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62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687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</w:tr>
      <w:tr w:rsidR="004C36A2" w:rsidRPr="00792036" w:rsidTr="00161D3E">
        <w:tc>
          <w:tcPr>
            <w:tcW w:w="1269" w:type="pct"/>
            <w:gridSpan w:val="2"/>
          </w:tcPr>
          <w:p w:rsidR="004C36A2" w:rsidRDefault="004C36A2" w:rsidP="001E6961">
            <w:pPr>
              <w:jc w:val="both"/>
              <w:rPr>
                <w:sz w:val="21"/>
                <w:szCs w:val="21"/>
              </w:rPr>
            </w:pPr>
            <w:r w:rsidRPr="00792036">
              <w:rPr>
                <w:sz w:val="21"/>
                <w:szCs w:val="21"/>
              </w:rPr>
              <w:t>¿Se evaluó y documentó la necesidad del uso de expertos para el desarrollo de la auditoría si aplicará? ISSAI.GT 1300/ISSAI.GT 1620)</w:t>
            </w:r>
          </w:p>
          <w:p w:rsidR="001E6961" w:rsidRPr="00792036" w:rsidRDefault="001E6961" w:rsidP="001E696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92" w:type="pct"/>
            <w:gridSpan w:val="2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705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62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687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</w:tr>
      <w:tr w:rsidR="004C36A2" w:rsidRPr="00792036" w:rsidTr="00161D3E">
        <w:tc>
          <w:tcPr>
            <w:tcW w:w="1269" w:type="pct"/>
            <w:gridSpan w:val="2"/>
          </w:tcPr>
          <w:p w:rsidR="004C36A2" w:rsidRDefault="004C36A2" w:rsidP="001E6961">
            <w:pPr>
              <w:jc w:val="both"/>
              <w:rPr>
                <w:sz w:val="21"/>
                <w:szCs w:val="21"/>
              </w:rPr>
            </w:pPr>
            <w:r w:rsidRPr="00792036">
              <w:rPr>
                <w:sz w:val="21"/>
                <w:szCs w:val="21"/>
              </w:rPr>
              <w:t>¿Con base en la conclusión de la evaluación del control interno y de riesgos (fraude y general) se definió y documentó el enfoque o estrategia de auditoría (determinación del tipo de pruebas: sustantivas, de controles o combinadas) incluyendo su justificación? (ISSAI.GT.1300)</w:t>
            </w:r>
          </w:p>
          <w:p w:rsidR="001E6961" w:rsidRPr="00792036" w:rsidRDefault="001E6961" w:rsidP="001E696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92" w:type="pct"/>
            <w:gridSpan w:val="2"/>
          </w:tcPr>
          <w:p w:rsidR="004C36A2" w:rsidRPr="00792036" w:rsidRDefault="004C36A2" w:rsidP="001E6961">
            <w:pPr>
              <w:rPr>
                <w:sz w:val="21"/>
                <w:szCs w:val="21"/>
              </w:rPr>
            </w:pPr>
          </w:p>
        </w:tc>
        <w:tc>
          <w:tcPr>
            <w:tcW w:w="705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62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687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</w:tr>
      <w:tr w:rsidR="004C36A2" w:rsidRPr="00792036" w:rsidTr="00161D3E">
        <w:tc>
          <w:tcPr>
            <w:tcW w:w="1269" w:type="pct"/>
            <w:gridSpan w:val="2"/>
          </w:tcPr>
          <w:p w:rsidR="004C36A2" w:rsidRDefault="004C36A2" w:rsidP="001E6961">
            <w:pPr>
              <w:jc w:val="both"/>
              <w:rPr>
                <w:sz w:val="21"/>
                <w:szCs w:val="21"/>
              </w:rPr>
            </w:pPr>
            <w:r w:rsidRPr="00792036">
              <w:rPr>
                <w:sz w:val="21"/>
                <w:szCs w:val="21"/>
              </w:rPr>
              <w:t>¿Existe evidencia de la aprobación oportuna de la planeación de la auditoría? (ISSAI.GT 1220)</w:t>
            </w:r>
          </w:p>
          <w:p w:rsidR="001E6961" w:rsidRPr="00792036" w:rsidRDefault="001E6961" w:rsidP="001E696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92" w:type="pct"/>
            <w:gridSpan w:val="2"/>
          </w:tcPr>
          <w:p w:rsidR="004C36A2" w:rsidRPr="00792036" w:rsidRDefault="004C36A2" w:rsidP="001E6961">
            <w:pPr>
              <w:rPr>
                <w:sz w:val="21"/>
                <w:szCs w:val="21"/>
              </w:rPr>
            </w:pPr>
          </w:p>
        </w:tc>
        <w:tc>
          <w:tcPr>
            <w:tcW w:w="705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862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  <w:tc>
          <w:tcPr>
            <w:tcW w:w="687" w:type="pct"/>
          </w:tcPr>
          <w:p w:rsidR="004C36A2" w:rsidRPr="00792036" w:rsidRDefault="004C36A2" w:rsidP="001E6961">
            <w:pPr>
              <w:rPr>
                <w:b/>
                <w:sz w:val="21"/>
                <w:szCs w:val="21"/>
              </w:rPr>
            </w:pPr>
          </w:p>
        </w:tc>
      </w:tr>
      <w:tr w:rsidR="00161D3E" w:rsidTr="00161D3E">
        <w:tc>
          <w:tcPr>
            <w:tcW w:w="1235" w:type="pct"/>
            <w:shd w:val="clear" w:color="auto" w:fill="F79646" w:themeFill="accent6"/>
          </w:tcPr>
          <w:p w:rsidR="00676AC2" w:rsidRDefault="00676AC2" w:rsidP="001E69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Ejecución</w:t>
            </w:r>
          </w:p>
        </w:tc>
        <w:tc>
          <w:tcPr>
            <w:tcW w:w="590" w:type="pct"/>
            <w:gridSpan w:val="2"/>
            <w:shd w:val="clear" w:color="auto" w:fill="F79646" w:themeFill="accent6"/>
          </w:tcPr>
          <w:p w:rsidR="00676AC2" w:rsidRDefault="00676AC2" w:rsidP="001E6961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741" w:type="pct"/>
            <w:gridSpan w:val="2"/>
            <w:shd w:val="clear" w:color="auto" w:fill="F79646" w:themeFill="accent6"/>
          </w:tcPr>
          <w:p w:rsidR="00676AC2" w:rsidRDefault="00676AC2" w:rsidP="001E6961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885" w:type="pct"/>
            <w:shd w:val="clear" w:color="auto" w:fill="F79646" w:themeFill="accent6"/>
          </w:tcPr>
          <w:p w:rsidR="00676AC2" w:rsidRDefault="00676AC2" w:rsidP="001E6961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862" w:type="pct"/>
            <w:shd w:val="clear" w:color="auto" w:fill="F79646" w:themeFill="accent6"/>
          </w:tcPr>
          <w:p w:rsidR="00676AC2" w:rsidRDefault="00676AC2" w:rsidP="001E6961">
            <w:pPr>
              <w:jc w:val="center"/>
              <w:rPr>
                <w:b/>
              </w:rPr>
            </w:pPr>
            <w:r>
              <w:rPr>
                <w:b/>
              </w:rPr>
              <w:t>Revisado por</w:t>
            </w:r>
          </w:p>
        </w:tc>
        <w:tc>
          <w:tcPr>
            <w:tcW w:w="687" w:type="pct"/>
            <w:shd w:val="clear" w:color="auto" w:fill="F79646" w:themeFill="accent6"/>
          </w:tcPr>
          <w:p w:rsidR="00676AC2" w:rsidRDefault="00676AC2" w:rsidP="001E6961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676AC2" w:rsidTr="00161D3E">
        <w:tc>
          <w:tcPr>
            <w:tcW w:w="1235" w:type="pct"/>
          </w:tcPr>
          <w:p w:rsidR="00676AC2" w:rsidRPr="00676AC2" w:rsidRDefault="00676AC2" w:rsidP="001E6961">
            <w:pPr>
              <w:jc w:val="both"/>
            </w:pPr>
            <w:r>
              <w:t>¿Se documentó el Proceso y Método utilizado para la Selección de la Muestra? ISSAI.GT 1530</w:t>
            </w:r>
          </w:p>
        </w:tc>
        <w:tc>
          <w:tcPr>
            <w:tcW w:w="590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85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62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687" w:type="pct"/>
          </w:tcPr>
          <w:p w:rsidR="00676AC2" w:rsidRDefault="00676AC2" w:rsidP="001E6961">
            <w:pPr>
              <w:rPr>
                <w:b/>
              </w:rPr>
            </w:pPr>
          </w:p>
        </w:tc>
      </w:tr>
      <w:tr w:rsidR="00676AC2" w:rsidTr="00161D3E">
        <w:tc>
          <w:tcPr>
            <w:tcW w:w="1235" w:type="pct"/>
          </w:tcPr>
          <w:p w:rsidR="00676AC2" w:rsidRPr="00146C4B" w:rsidRDefault="00676AC2" w:rsidP="001E6961">
            <w:pPr>
              <w:jc w:val="both"/>
            </w:pPr>
            <w:r w:rsidRPr="00676AC2">
              <w:t>¿Existe evidencia de la revisión de los pagos del proyecto para todas las fuentes de financiación (recursos Banco y contrapartid</w:t>
            </w:r>
            <w:r>
              <w:t>a su aplicará)</w:t>
            </w:r>
            <w:r w:rsidRPr="00676AC2">
              <w:t xml:space="preserve">? </w:t>
            </w:r>
            <w:r>
              <w:t xml:space="preserve"> (ISSAI.GT 1500)</w:t>
            </w:r>
          </w:p>
        </w:tc>
        <w:tc>
          <w:tcPr>
            <w:tcW w:w="590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85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62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687" w:type="pct"/>
          </w:tcPr>
          <w:p w:rsidR="00676AC2" w:rsidRDefault="00676AC2" w:rsidP="001E6961">
            <w:pPr>
              <w:rPr>
                <w:b/>
              </w:rPr>
            </w:pPr>
          </w:p>
        </w:tc>
      </w:tr>
      <w:tr w:rsidR="00676AC2" w:rsidTr="00161D3E">
        <w:tc>
          <w:tcPr>
            <w:tcW w:w="1235" w:type="pct"/>
          </w:tcPr>
          <w:p w:rsidR="00676AC2" w:rsidRDefault="00676AC2" w:rsidP="001E6961">
            <w:pPr>
              <w:jc w:val="both"/>
            </w:pPr>
            <w:r w:rsidRPr="00676AC2">
              <w:t>¿Existe evidencia de la revisión de los procesos de adquisiciones?</w:t>
            </w:r>
            <w:r>
              <w:t xml:space="preserve"> (ISSAI.GT. 1500)</w:t>
            </w:r>
          </w:p>
          <w:p w:rsidR="00676AC2" w:rsidRDefault="00676AC2" w:rsidP="001E6961">
            <w:pPr>
              <w:jc w:val="both"/>
              <w:rPr>
                <w:b/>
              </w:rPr>
            </w:pPr>
          </w:p>
        </w:tc>
        <w:tc>
          <w:tcPr>
            <w:tcW w:w="590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85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62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687" w:type="pct"/>
          </w:tcPr>
          <w:p w:rsidR="00676AC2" w:rsidRDefault="00676AC2" w:rsidP="001E6961">
            <w:pPr>
              <w:rPr>
                <w:b/>
              </w:rPr>
            </w:pPr>
          </w:p>
        </w:tc>
      </w:tr>
      <w:tr w:rsidR="00676AC2" w:rsidTr="00161D3E">
        <w:tc>
          <w:tcPr>
            <w:tcW w:w="1235" w:type="pct"/>
          </w:tcPr>
          <w:p w:rsidR="00676AC2" w:rsidRPr="00676AC2" w:rsidRDefault="00676AC2" w:rsidP="001E6961">
            <w:pPr>
              <w:jc w:val="both"/>
            </w:pPr>
            <w:r w:rsidRPr="00676AC2">
              <w:t>¿</w:t>
            </w:r>
            <w:r>
              <w:t>Se documentó prueba de verificación de</w:t>
            </w:r>
            <w:r w:rsidRPr="00676AC2">
              <w:t xml:space="preserve"> cumplimiento de las cláusulas contractuales? </w:t>
            </w:r>
            <w:r>
              <w:t xml:space="preserve"> (ISSAI.GT 1500)</w:t>
            </w:r>
          </w:p>
        </w:tc>
        <w:tc>
          <w:tcPr>
            <w:tcW w:w="590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85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62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687" w:type="pct"/>
          </w:tcPr>
          <w:p w:rsidR="00676AC2" w:rsidRDefault="00676AC2" w:rsidP="001E6961">
            <w:pPr>
              <w:rPr>
                <w:b/>
              </w:rPr>
            </w:pPr>
          </w:p>
        </w:tc>
      </w:tr>
      <w:tr w:rsidR="00676AC2" w:rsidTr="00161D3E">
        <w:tc>
          <w:tcPr>
            <w:tcW w:w="1235" w:type="pct"/>
          </w:tcPr>
          <w:p w:rsidR="00676AC2" w:rsidRDefault="00676AC2" w:rsidP="001E6961">
            <w:pPr>
              <w:jc w:val="both"/>
            </w:pPr>
            <w:r>
              <w:t>¿Se documentó la prueba de conciliación del anticipo de fondos? (ISSAI.GT.1500)</w:t>
            </w:r>
          </w:p>
          <w:p w:rsidR="00676AC2" w:rsidRPr="00676AC2" w:rsidRDefault="00676AC2" w:rsidP="001E6961">
            <w:pPr>
              <w:jc w:val="both"/>
            </w:pPr>
          </w:p>
        </w:tc>
        <w:tc>
          <w:tcPr>
            <w:tcW w:w="590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85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62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687" w:type="pct"/>
          </w:tcPr>
          <w:p w:rsidR="00676AC2" w:rsidRDefault="00676AC2" w:rsidP="001E6961">
            <w:pPr>
              <w:rPr>
                <w:b/>
              </w:rPr>
            </w:pPr>
          </w:p>
        </w:tc>
      </w:tr>
      <w:tr w:rsidR="00676AC2" w:rsidTr="00161D3E">
        <w:tc>
          <w:tcPr>
            <w:tcW w:w="1235" w:type="pct"/>
          </w:tcPr>
          <w:p w:rsidR="00676AC2" w:rsidRDefault="00676AC2" w:rsidP="001E6961">
            <w:pPr>
              <w:jc w:val="both"/>
            </w:pPr>
            <w:r>
              <w:t>¿Se documentó  la prueba de Diferencial Cambiario? (ISSAI.GT. 1500)</w:t>
            </w:r>
          </w:p>
          <w:p w:rsidR="007A1160" w:rsidRDefault="007A1160" w:rsidP="001E6961">
            <w:pPr>
              <w:jc w:val="both"/>
            </w:pPr>
          </w:p>
        </w:tc>
        <w:tc>
          <w:tcPr>
            <w:tcW w:w="590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741" w:type="pct"/>
            <w:gridSpan w:val="2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85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862" w:type="pct"/>
          </w:tcPr>
          <w:p w:rsidR="00676AC2" w:rsidRDefault="00676AC2" w:rsidP="001E6961">
            <w:pPr>
              <w:rPr>
                <w:b/>
              </w:rPr>
            </w:pPr>
          </w:p>
        </w:tc>
        <w:tc>
          <w:tcPr>
            <w:tcW w:w="687" w:type="pct"/>
          </w:tcPr>
          <w:p w:rsidR="00676AC2" w:rsidRDefault="00676AC2" w:rsidP="001E6961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219"/>
        <w:tblW w:w="5000" w:type="pct"/>
        <w:tblLook w:val="04A0" w:firstRow="1" w:lastRow="0" w:firstColumn="1" w:lastColumn="0" w:noHBand="0" w:noVBand="1"/>
      </w:tblPr>
      <w:tblGrid>
        <w:gridCol w:w="2677"/>
        <w:gridCol w:w="1054"/>
        <w:gridCol w:w="1204"/>
        <w:gridCol w:w="1657"/>
        <w:gridCol w:w="1622"/>
        <w:gridCol w:w="1406"/>
      </w:tblGrid>
      <w:tr w:rsidR="007A1160" w:rsidTr="00161D3E">
        <w:tc>
          <w:tcPr>
            <w:tcW w:w="1391" w:type="pct"/>
            <w:shd w:val="clear" w:color="auto" w:fill="F79646" w:themeFill="accent6"/>
          </w:tcPr>
          <w:p w:rsidR="007A1160" w:rsidRDefault="007A1160" w:rsidP="00161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Ejecución</w:t>
            </w:r>
          </w:p>
        </w:tc>
        <w:tc>
          <w:tcPr>
            <w:tcW w:w="548" w:type="pct"/>
            <w:shd w:val="clear" w:color="auto" w:fill="F79646" w:themeFill="accent6"/>
          </w:tcPr>
          <w:p w:rsidR="007A1160" w:rsidRDefault="007A1160" w:rsidP="00161D3E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626" w:type="pct"/>
            <w:shd w:val="clear" w:color="auto" w:fill="F79646" w:themeFill="accent6"/>
          </w:tcPr>
          <w:p w:rsidR="007A1160" w:rsidRDefault="007A1160" w:rsidP="00161D3E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861" w:type="pct"/>
            <w:shd w:val="clear" w:color="auto" w:fill="F79646" w:themeFill="accent6"/>
          </w:tcPr>
          <w:p w:rsidR="007A1160" w:rsidRDefault="007A1160" w:rsidP="00161D3E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843" w:type="pct"/>
            <w:shd w:val="clear" w:color="auto" w:fill="F79646" w:themeFill="accent6"/>
          </w:tcPr>
          <w:p w:rsidR="007A1160" w:rsidRDefault="007A1160" w:rsidP="00161D3E">
            <w:pPr>
              <w:jc w:val="center"/>
              <w:rPr>
                <w:b/>
              </w:rPr>
            </w:pPr>
            <w:r>
              <w:rPr>
                <w:b/>
              </w:rPr>
              <w:t>Revisado por</w:t>
            </w:r>
          </w:p>
        </w:tc>
        <w:tc>
          <w:tcPr>
            <w:tcW w:w="731" w:type="pct"/>
            <w:shd w:val="clear" w:color="auto" w:fill="F79646" w:themeFill="accent6"/>
          </w:tcPr>
          <w:p w:rsidR="007A1160" w:rsidRDefault="007A1160" w:rsidP="00161D3E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7A1160" w:rsidTr="00161D3E">
        <w:tc>
          <w:tcPr>
            <w:tcW w:w="1391" w:type="pct"/>
          </w:tcPr>
          <w:p w:rsidR="007A1160" w:rsidRDefault="007A1160" w:rsidP="00161D3E">
            <w:pPr>
              <w:jc w:val="both"/>
            </w:pPr>
            <w:r w:rsidRPr="007A1160">
              <w:t xml:space="preserve">¿Se informó oportunamente a la administración de la entidad, del proyecto o del Banco, los resultados de los procedimientos efectuados para la comprobación y/o cuantificación de errores e irregularidades detectados? </w:t>
            </w:r>
            <w:r>
              <w:t>(ISSAI.1500 e ISSAI 1260)</w:t>
            </w:r>
          </w:p>
          <w:p w:rsidR="00792036" w:rsidRPr="00676AC2" w:rsidRDefault="00792036" w:rsidP="00161D3E">
            <w:pPr>
              <w:jc w:val="both"/>
            </w:pPr>
          </w:p>
        </w:tc>
        <w:tc>
          <w:tcPr>
            <w:tcW w:w="548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626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61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43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731" w:type="pct"/>
          </w:tcPr>
          <w:p w:rsidR="007A1160" w:rsidRDefault="007A1160" w:rsidP="00161D3E">
            <w:pPr>
              <w:rPr>
                <w:b/>
              </w:rPr>
            </w:pPr>
          </w:p>
        </w:tc>
      </w:tr>
      <w:tr w:rsidR="007A1160" w:rsidTr="00161D3E">
        <w:tc>
          <w:tcPr>
            <w:tcW w:w="1391" w:type="pct"/>
          </w:tcPr>
          <w:p w:rsidR="007A1160" w:rsidRDefault="007A1160" w:rsidP="00161D3E">
            <w:pPr>
              <w:jc w:val="both"/>
            </w:pPr>
            <w:r>
              <w:t>¿Los papeles de Trabajo y todas las pruebas de auditoría explican claramente el objetivo de la prueba, la evidencia de la prueba y las conclusiones alcanzadas? ISSAI.GT 1500</w:t>
            </w:r>
          </w:p>
          <w:p w:rsidR="00792036" w:rsidRPr="00146C4B" w:rsidRDefault="00792036" w:rsidP="00161D3E">
            <w:pPr>
              <w:jc w:val="both"/>
            </w:pPr>
          </w:p>
        </w:tc>
        <w:tc>
          <w:tcPr>
            <w:tcW w:w="548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626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61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43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731" w:type="pct"/>
          </w:tcPr>
          <w:p w:rsidR="007A1160" w:rsidRDefault="007A1160" w:rsidP="00161D3E">
            <w:pPr>
              <w:rPr>
                <w:b/>
              </w:rPr>
            </w:pPr>
          </w:p>
        </w:tc>
      </w:tr>
      <w:tr w:rsidR="007A1160" w:rsidTr="00161D3E">
        <w:tc>
          <w:tcPr>
            <w:tcW w:w="1391" w:type="pct"/>
          </w:tcPr>
          <w:p w:rsidR="007A1160" w:rsidRDefault="007A1160" w:rsidP="00161D3E">
            <w:pPr>
              <w:jc w:val="both"/>
            </w:pPr>
            <w:r w:rsidRPr="007A1160">
              <w:t>¿Existe evidencia de segregación de funciones los papeles tiene evidencia de quien los realizo, revisó y aprobó? (ISSAI.GT. 1220)</w:t>
            </w:r>
          </w:p>
          <w:p w:rsidR="00792036" w:rsidRDefault="00792036" w:rsidP="00161D3E">
            <w:pPr>
              <w:jc w:val="both"/>
              <w:rPr>
                <w:b/>
              </w:rPr>
            </w:pPr>
          </w:p>
        </w:tc>
        <w:tc>
          <w:tcPr>
            <w:tcW w:w="548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626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61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43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731" w:type="pct"/>
          </w:tcPr>
          <w:p w:rsidR="007A1160" w:rsidRDefault="007A1160" w:rsidP="00161D3E">
            <w:pPr>
              <w:rPr>
                <w:b/>
              </w:rPr>
            </w:pPr>
          </w:p>
        </w:tc>
      </w:tr>
      <w:tr w:rsidR="007A1160" w:rsidTr="00161D3E">
        <w:tc>
          <w:tcPr>
            <w:tcW w:w="1391" w:type="pct"/>
          </w:tcPr>
          <w:p w:rsidR="007A1160" w:rsidRDefault="007A1160" w:rsidP="00161D3E">
            <w:pPr>
              <w:jc w:val="both"/>
            </w:pPr>
            <w:r>
              <w:t xml:space="preserve">¿Se obtuvo la Carta de Representación? (ISSAI.GT.1580) </w:t>
            </w:r>
          </w:p>
          <w:p w:rsidR="00792036" w:rsidRPr="00676AC2" w:rsidRDefault="00792036" w:rsidP="00161D3E">
            <w:pPr>
              <w:jc w:val="both"/>
            </w:pPr>
          </w:p>
        </w:tc>
        <w:tc>
          <w:tcPr>
            <w:tcW w:w="548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626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61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43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731" w:type="pct"/>
          </w:tcPr>
          <w:p w:rsidR="007A1160" w:rsidRDefault="007A1160" w:rsidP="00161D3E">
            <w:pPr>
              <w:rPr>
                <w:b/>
              </w:rPr>
            </w:pPr>
          </w:p>
        </w:tc>
      </w:tr>
      <w:tr w:rsidR="007A1160" w:rsidTr="00161D3E">
        <w:tc>
          <w:tcPr>
            <w:tcW w:w="1391" w:type="pct"/>
          </w:tcPr>
          <w:p w:rsidR="007A1160" w:rsidRDefault="007A1160" w:rsidP="00161D3E">
            <w:pPr>
              <w:jc w:val="both"/>
            </w:pPr>
            <w:r>
              <w:t xml:space="preserve">¿Se realizaron y obtuvieron respuestas de las confirmaciones a terceros y en el caso de no obtener respuesta se documentó el trabajo </w:t>
            </w:r>
            <w:r w:rsidR="005361C6">
              <w:t>c</w:t>
            </w:r>
            <w:r>
              <w:t xml:space="preserve">omplementario?  </w:t>
            </w:r>
          </w:p>
          <w:p w:rsidR="00792036" w:rsidRPr="00676AC2" w:rsidRDefault="00792036" w:rsidP="00161D3E">
            <w:pPr>
              <w:jc w:val="both"/>
            </w:pPr>
          </w:p>
        </w:tc>
        <w:tc>
          <w:tcPr>
            <w:tcW w:w="548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626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61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843" w:type="pct"/>
          </w:tcPr>
          <w:p w:rsidR="007A1160" w:rsidRDefault="007A1160" w:rsidP="00161D3E">
            <w:pPr>
              <w:rPr>
                <w:b/>
              </w:rPr>
            </w:pPr>
          </w:p>
        </w:tc>
        <w:tc>
          <w:tcPr>
            <w:tcW w:w="731" w:type="pct"/>
          </w:tcPr>
          <w:p w:rsidR="007A1160" w:rsidRDefault="007A1160" w:rsidP="00161D3E">
            <w:pPr>
              <w:rPr>
                <w:b/>
              </w:rPr>
            </w:pPr>
          </w:p>
        </w:tc>
      </w:tr>
      <w:tr w:rsidR="005361C6" w:rsidTr="00161D3E">
        <w:tc>
          <w:tcPr>
            <w:tcW w:w="1391" w:type="pct"/>
            <w:shd w:val="clear" w:color="auto" w:fill="F79646" w:themeFill="accent6"/>
          </w:tcPr>
          <w:p w:rsidR="005361C6" w:rsidRDefault="005361C6" w:rsidP="00161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Finalización </w:t>
            </w:r>
          </w:p>
        </w:tc>
        <w:tc>
          <w:tcPr>
            <w:tcW w:w="548" w:type="pct"/>
            <w:shd w:val="clear" w:color="auto" w:fill="F79646" w:themeFill="accent6"/>
          </w:tcPr>
          <w:p w:rsidR="005361C6" w:rsidRDefault="005361C6" w:rsidP="00161D3E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626" w:type="pct"/>
            <w:shd w:val="clear" w:color="auto" w:fill="F79646" w:themeFill="accent6"/>
          </w:tcPr>
          <w:p w:rsidR="005361C6" w:rsidRDefault="005361C6" w:rsidP="00161D3E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861" w:type="pct"/>
            <w:shd w:val="clear" w:color="auto" w:fill="F79646" w:themeFill="accent6"/>
          </w:tcPr>
          <w:p w:rsidR="005361C6" w:rsidRDefault="005361C6" w:rsidP="00161D3E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843" w:type="pct"/>
            <w:shd w:val="clear" w:color="auto" w:fill="F79646" w:themeFill="accent6"/>
          </w:tcPr>
          <w:p w:rsidR="005361C6" w:rsidRDefault="005361C6" w:rsidP="00161D3E">
            <w:pPr>
              <w:jc w:val="center"/>
              <w:rPr>
                <w:b/>
              </w:rPr>
            </w:pPr>
            <w:r>
              <w:rPr>
                <w:b/>
              </w:rPr>
              <w:t>Revisado por</w:t>
            </w:r>
          </w:p>
        </w:tc>
        <w:tc>
          <w:tcPr>
            <w:tcW w:w="731" w:type="pct"/>
            <w:shd w:val="clear" w:color="auto" w:fill="F79646" w:themeFill="accent6"/>
          </w:tcPr>
          <w:p w:rsidR="005361C6" w:rsidRDefault="005361C6" w:rsidP="00161D3E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5361C6" w:rsidTr="00161D3E">
        <w:tc>
          <w:tcPr>
            <w:tcW w:w="1391" w:type="pct"/>
          </w:tcPr>
          <w:p w:rsidR="005361C6" w:rsidRDefault="005361C6" w:rsidP="00161D3E">
            <w:pPr>
              <w:jc w:val="both"/>
            </w:pPr>
            <w:r w:rsidRPr="007A1160">
              <w:t xml:space="preserve">¿Todos los asuntos detectados y considerados materiales o que son condiciones reportables de acuerdo con lo documentado en los PT han sido revelados adecuadamente en el informe de auditoría? </w:t>
            </w:r>
            <w:r>
              <w:t xml:space="preserve"> (ISSAI.GT.1800)</w:t>
            </w:r>
          </w:p>
          <w:p w:rsidR="005361C6" w:rsidRPr="00676AC2" w:rsidRDefault="005361C6" w:rsidP="00161D3E">
            <w:pPr>
              <w:jc w:val="both"/>
            </w:pPr>
          </w:p>
        </w:tc>
        <w:tc>
          <w:tcPr>
            <w:tcW w:w="548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626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861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843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731" w:type="pct"/>
          </w:tcPr>
          <w:p w:rsidR="005361C6" w:rsidRDefault="005361C6" w:rsidP="00161D3E">
            <w:pPr>
              <w:rPr>
                <w:b/>
              </w:rPr>
            </w:pPr>
          </w:p>
        </w:tc>
      </w:tr>
      <w:tr w:rsidR="005361C6" w:rsidTr="00161D3E">
        <w:tc>
          <w:tcPr>
            <w:tcW w:w="1391" w:type="pct"/>
          </w:tcPr>
          <w:p w:rsidR="005361C6" w:rsidRDefault="005361C6" w:rsidP="00161D3E">
            <w:pPr>
              <w:jc w:val="both"/>
            </w:pPr>
            <w:r>
              <w:t>¿Se realizaron procedimientos analíticos Finales? (ISSAI.GT.1520)</w:t>
            </w:r>
          </w:p>
          <w:p w:rsidR="005361C6" w:rsidRPr="00146C4B" w:rsidRDefault="005361C6" w:rsidP="00161D3E">
            <w:pPr>
              <w:jc w:val="both"/>
            </w:pPr>
          </w:p>
        </w:tc>
        <w:tc>
          <w:tcPr>
            <w:tcW w:w="548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626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861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843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731" w:type="pct"/>
          </w:tcPr>
          <w:p w:rsidR="005361C6" w:rsidRDefault="005361C6" w:rsidP="00161D3E">
            <w:pPr>
              <w:rPr>
                <w:b/>
              </w:rPr>
            </w:pPr>
          </w:p>
        </w:tc>
      </w:tr>
      <w:tr w:rsidR="005361C6" w:rsidTr="00161D3E">
        <w:tc>
          <w:tcPr>
            <w:tcW w:w="1391" w:type="pct"/>
          </w:tcPr>
          <w:p w:rsidR="005361C6" w:rsidRDefault="005361C6" w:rsidP="00161D3E">
            <w:pPr>
              <w:jc w:val="both"/>
            </w:pPr>
            <w:r w:rsidRPr="007A1160">
              <w:t xml:space="preserve">¿Hay evidencia de que los resultados de la auditoría y un borrador del informe hayan sido puestos oportunamente en conocimiento del ente y/o programa auditado para sus comentarios? </w:t>
            </w:r>
            <w:r>
              <w:t>(ISSAI.GT  1260)</w:t>
            </w:r>
          </w:p>
          <w:p w:rsidR="005361C6" w:rsidRDefault="005361C6" w:rsidP="00161D3E">
            <w:pPr>
              <w:jc w:val="both"/>
              <w:rPr>
                <w:b/>
              </w:rPr>
            </w:pPr>
          </w:p>
        </w:tc>
        <w:tc>
          <w:tcPr>
            <w:tcW w:w="548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626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861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843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731" w:type="pct"/>
          </w:tcPr>
          <w:p w:rsidR="005361C6" w:rsidRDefault="005361C6" w:rsidP="00161D3E">
            <w:pPr>
              <w:rPr>
                <w:b/>
              </w:rPr>
            </w:pPr>
          </w:p>
        </w:tc>
      </w:tr>
      <w:tr w:rsidR="005361C6" w:rsidTr="00161D3E">
        <w:tc>
          <w:tcPr>
            <w:tcW w:w="1391" w:type="pct"/>
          </w:tcPr>
          <w:p w:rsidR="005361C6" w:rsidRDefault="005361C6" w:rsidP="00161D3E">
            <w:pPr>
              <w:jc w:val="both"/>
            </w:pPr>
            <w:r>
              <w:t>¿Hay evidencia de revisión oportuna de la finalización del  trabajo? (ISSAI.GT.1220)</w:t>
            </w:r>
          </w:p>
          <w:p w:rsidR="005361C6" w:rsidRDefault="005361C6" w:rsidP="00161D3E">
            <w:pPr>
              <w:jc w:val="both"/>
            </w:pPr>
          </w:p>
          <w:p w:rsidR="005361C6" w:rsidRDefault="005361C6" w:rsidP="00161D3E">
            <w:pPr>
              <w:jc w:val="both"/>
            </w:pPr>
          </w:p>
          <w:p w:rsidR="005361C6" w:rsidRPr="00676AC2" w:rsidRDefault="005361C6" w:rsidP="00161D3E">
            <w:pPr>
              <w:jc w:val="both"/>
            </w:pPr>
          </w:p>
        </w:tc>
        <w:tc>
          <w:tcPr>
            <w:tcW w:w="548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626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861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843" w:type="pct"/>
          </w:tcPr>
          <w:p w:rsidR="005361C6" w:rsidRDefault="005361C6" w:rsidP="00161D3E">
            <w:pPr>
              <w:rPr>
                <w:b/>
              </w:rPr>
            </w:pPr>
          </w:p>
        </w:tc>
        <w:tc>
          <w:tcPr>
            <w:tcW w:w="731" w:type="pct"/>
          </w:tcPr>
          <w:p w:rsidR="005361C6" w:rsidRDefault="005361C6" w:rsidP="00161D3E">
            <w:pPr>
              <w:rPr>
                <w:b/>
              </w:rPr>
            </w:pPr>
          </w:p>
        </w:tc>
      </w:tr>
    </w:tbl>
    <w:p w:rsidR="007A1160" w:rsidRDefault="00676AC2">
      <w:r>
        <w:br w:type="page"/>
      </w:r>
    </w:p>
    <w:tbl>
      <w:tblPr>
        <w:tblStyle w:val="Tablaconcuadrcula"/>
        <w:tblpPr w:leftFromText="141" w:rightFromText="141" w:vertAnchor="text" w:horzAnchor="margin" w:tblpY="-97"/>
        <w:tblW w:w="5000" w:type="pct"/>
        <w:tblLook w:val="04A0" w:firstRow="1" w:lastRow="0" w:firstColumn="1" w:lastColumn="0" w:noHBand="0" w:noVBand="1"/>
      </w:tblPr>
      <w:tblGrid>
        <w:gridCol w:w="2375"/>
        <w:gridCol w:w="452"/>
        <w:gridCol w:w="602"/>
        <w:gridCol w:w="452"/>
        <w:gridCol w:w="752"/>
        <w:gridCol w:w="302"/>
        <w:gridCol w:w="1535"/>
        <w:gridCol w:w="215"/>
        <w:gridCol w:w="1528"/>
        <w:gridCol w:w="106"/>
        <w:gridCol w:w="1301"/>
      </w:tblGrid>
      <w:tr w:rsidR="0088167A" w:rsidTr="00161D3E">
        <w:tc>
          <w:tcPr>
            <w:tcW w:w="1234" w:type="pct"/>
            <w:shd w:val="clear" w:color="auto" w:fill="F79646" w:themeFill="accent6"/>
          </w:tcPr>
          <w:p w:rsidR="0088167A" w:rsidRDefault="0088167A" w:rsidP="00161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Revisión del Informe</w:t>
            </w:r>
          </w:p>
        </w:tc>
        <w:tc>
          <w:tcPr>
            <w:tcW w:w="548" w:type="pct"/>
            <w:gridSpan w:val="2"/>
            <w:shd w:val="clear" w:color="auto" w:fill="F79646" w:themeFill="accent6"/>
          </w:tcPr>
          <w:p w:rsidR="0088167A" w:rsidRDefault="0088167A" w:rsidP="00161D3E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626" w:type="pct"/>
            <w:gridSpan w:val="2"/>
            <w:shd w:val="clear" w:color="auto" w:fill="F79646" w:themeFill="accent6"/>
          </w:tcPr>
          <w:p w:rsidR="0088167A" w:rsidRDefault="0088167A" w:rsidP="00161D3E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955" w:type="pct"/>
            <w:gridSpan w:val="2"/>
            <w:shd w:val="clear" w:color="auto" w:fill="F79646" w:themeFill="accent6"/>
          </w:tcPr>
          <w:p w:rsidR="0088167A" w:rsidRDefault="0088167A" w:rsidP="00161D3E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906" w:type="pct"/>
            <w:gridSpan w:val="2"/>
            <w:shd w:val="clear" w:color="auto" w:fill="F79646" w:themeFill="accent6"/>
          </w:tcPr>
          <w:p w:rsidR="0088167A" w:rsidRDefault="0088167A" w:rsidP="00161D3E">
            <w:pPr>
              <w:jc w:val="center"/>
              <w:rPr>
                <w:b/>
              </w:rPr>
            </w:pPr>
            <w:r>
              <w:rPr>
                <w:b/>
              </w:rPr>
              <w:t>Revisado por</w:t>
            </w:r>
          </w:p>
        </w:tc>
        <w:tc>
          <w:tcPr>
            <w:tcW w:w="731" w:type="pct"/>
            <w:gridSpan w:val="2"/>
            <w:shd w:val="clear" w:color="auto" w:fill="F79646" w:themeFill="accent6"/>
          </w:tcPr>
          <w:p w:rsidR="0088167A" w:rsidRDefault="0088167A" w:rsidP="00161D3E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88167A" w:rsidTr="00161D3E">
        <w:tc>
          <w:tcPr>
            <w:tcW w:w="1234" w:type="pct"/>
          </w:tcPr>
          <w:p w:rsidR="0088167A" w:rsidRPr="00676AC2" w:rsidRDefault="0088167A" w:rsidP="00161D3E">
            <w:pPr>
              <w:jc w:val="both"/>
            </w:pPr>
            <w:r>
              <w:t>¿Se incluyó la estructura del Dictamen requerido en el Manual de Auditoría de Estados Financieros de Propósito Especial de Proyectos Financiados por el BID (ISSAI.GT. 1800)</w:t>
            </w:r>
          </w:p>
        </w:tc>
        <w:tc>
          <w:tcPr>
            <w:tcW w:w="548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626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955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906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731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</w:tr>
      <w:tr w:rsidR="0088167A" w:rsidTr="00161D3E">
        <w:tc>
          <w:tcPr>
            <w:tcW w:w="1234" w:type="pct"/>
          </w:tcPr>
          <w:p w:rsidR="0088167A" w:rsidRPr="00146C4B" w:rsidRDefault="0088167A" w:rsidP="00161D3E">
            <w:pPr>
              <w:jc w:val="both"/>
            </w:pPr>
            <w:r>
              <w:t>El informe ha incluido l</w:t>
            </w:r>
            <w:r w:rsidRPr="0088167A">
              <w:t xml:space="preserve">os estados financieros del Programa/Proyecto “Estado de Efectivo Recibido y Desembolsos Efectuados”, el “Estado de Inversiones Acumuladas” </w:t>
            </w:r>
          </w:p>
        </w:tc>
        <w:tc>
          <w:tcPr>
            <w:tcW w:w="548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626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955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906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731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</w:tr>
      <w:tr w:rsidR="0088167A" w:rsidTr="00161D3E">
        <w:tc>
          <w:tcPr>
            <w:tcW w:w="1234" w:type="pct"/>
          </w:tcPr>
          <w:p w:rsidR="0088167A" w:rsidRDefault="00687C75" w:rsidP="00161D3E">
            <w:pPr>
              <w:jc w:val="both"/>
            </w:pPr>
            <w:r w:rsidRPr="00687C75">
              <w:t>Incluye una nota de conciliación de las cifras en los estados financieros del Proyecto ("Estado de Efectivo Recibido y Desembolsos Efectuados y el Estado de Inversiones Acumuladas”), con los saldos de</w:t>
            </w:r>
            <w:r>
              <w:t>l LMS 1 y LMS-10</w:t>
            </w:r>
            <w:r w:rsidRPr="00687C75">
              <w:t>.</w:t>
            </w:r>
          </w:p>
          <w:p w:rsidR="00161D3E" w:rsidRDefault="00161D3E" w:rsidP="00161D3E">
            <w:pPr>
              <w:jc w:val="both"/>
              <w:rPr>
                <w:b/>
              </w:rPr>
            </w:pPr>
          </w:p>
        </w:tc>
        <w:tc>
          <w:tcPr>
            <w:tcW w:w="548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626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955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906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731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</w:tr>
      <w:tr w:rsidR="0088167A" w:rsidTr="00161D3E">
        <w:tc>
          <w:tcPr>
            <w:tcW w:w="1234" w:type="pct"/>
          </w:tcPr>
          <w:p w:rsidR="0088167A" w:rsidRDefault="00687C75" w:rsidP="00161D3E">
            <w:pPr>
              <w:jc w:val="both"/>
            </w:pPr>
            <w:r w:rsidRPr="00687C75">
              <w:t>Incluye una Nota de Conciliación del  “Estado de Inversiones Acumuladas” con la “Ejecuci</w:t>
            </w:r>
            <w:r>
              <w:t>ón Presupuestaria” del Proyecto</w:t>
            </w:r>
          </w:p>
          <w:p w:rsidR="00161D3E" w:rsidRDefault="00161D3E" w:rsidP="00161D3E">
            <w:pPr>
              <w:jc w:val="both"/>
              <w:rPr>
                <w:b/>
              </w:rPr>
            </w:pPr>
          </w:p>
        </w:tc>
        <w:tc>
          <w:tcPr>
            <w:tcW w:w="548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626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955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906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  <w:tc>
          <w:tcPr>
            <w:tcW w:w="731" w:type="pct"/>
            <w:gridSpan w:val="2"/>
          </w:tcPr>
          <w:p w:rsidR="0088167A" w:rsidRDefault="0088167A" w:rsidP="00161D3E">
            <w:pPr>
              <w:rPr>
                <w:b/>
              </w:rPr>
            </w:pPr>
          </w:p>
        </w:tc>
      </w:tr>
      <w:tr w:rsidR="00745FF3" w:rsidTr="00161D3E">
        <w:trPr>
          <w:trHeight w:val="563"/>
        </w:trPr>
        <w:tc>
          <w:tcPr>
            <w:tcW w:w="1469" w:type="pct"/>
            <w:gridSpan w:val="2"/>
            <w:shd w:val="clear" w:color="auto" w:fill="F79646" w:themeFill="accent6"/>
          </w:tcPr>
          <w:p w:rsidR="00687C75" w:rsidRDefault="00687C75" w:rsidP="00161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Revisión del Informe</w:t>
            </w:r>
          </w:p>
        </w:tc>
        <w:tc>
          <w:tcPr>
            <w:tcW w:w="548" w:type="pct"/>
            <w:gridSpan w:val="2"/>
            <w:shd w:val="clear" w:color="auto" w:fill="F79646" w:themeFill="accent6"/>
          </w:tcPr>
          <w:p w:rsidR="00687C75" w:rsidRDefault="00687C75" w:rsidP="00161D3E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548" w:type="pct"/>
            <w:gridSpan w:val="2"/>
            <w:shd w:val="clear" w:color="auto" w:fill="F79646" w:themeFill="accent6"/>
          </w:tcPr>
          <w:p w:rsidR="00687C75" w:rsidRDefault="00687C75" w:rsidP="00161D3E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910" w:type="pct"/>
            <w:gridSpan w:val="2"/>
            <w:shd w:val="clear" w:color="auto" w:fill="F79646" w:themeFill="accent6"/>
          </w:tcPr>
          <w:p w:rsidR="00687C75" w:rsidRDefault="00687C75" w:rsidP="00161D3E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849" w:type="pct"/>
            <w:gridSpan w:val="2"/>
            <w:shd w:val="clear" w:color="auto" w:fill="F79646" w:themeFill="accent6"/>
          </w:tcPr>
          <w:p w:rsidR="00687C75" w:rsidRDefault="00687C75" w:rsidP="00161D3E">
            <w:pPr>
              <w:jc w:val="center"/>
              <w:rPr>
                <w:b/>
              </w:rPr>
            </w:pPr>
            <w:r>
              <w:rPr>
                <w:b/>
              </w:rPr>
              <w:t>Revisado por</w:t>
            </w:r>
          </w:p>
        </w:tc>
        <w:tc>
          <w:tcPr>
            <w:tcW w:w="676" w:type="pct"/>
            <w:shd w:val="clear" w:color="auto" w:fill="F79646" w:themeFill="accent6"/>
          </w:tcPr>
          <w:p w:rsidR="00687C75" w:rsidRDefault="00687C75" w:rsidP="00161D3E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745FF3" w:rsidTr="00161D3E">
        <w:tc>
          <w:tcPr>
            <w:tcW w:w="1469" w:type="pct"/>
            <w:gridSpan w:val="2"/>
          </w:tcPr>
          <w:p w:rsidR="00687C75" w:rsidRPr="00676AC2" w:rsidRDefault="00745FF3" w:rsidP="00161D3E">
            <w:pPr>
              <w:jc w:val="both"/>
            </w:pPr>
            <w:r>
              <w:t>I</w:t>
            </w:r>
            <w:r w:rsidRPr="00745FF3">
              <w:t>ncluye una</w:t>
            </w:r>
            <w:r>
              <w:t xml:space="preserve"> Nota que explique </w:t>
            </w:r>
            <w:r w:rsidRPr="00745FF3">
              <w:t>diferencia por tasa de cambio del período auditado (aplicable a las operaciones que utilizan el método de fecha de pago para la conversión a dólares).</w:t>
            </w:r>
          </w:p>
        </w:tc>
        <w:tc>
          <w:tcPr>
            <w:tcW w:w="548" w:type="pct"/>
            <w:gridSpan w:val="2"/>
          </w:tcPr>
          <w:p w:rsidR="00687C75" w:rsidRDefault="00687C75" w:rsidP="00161D3E">
            <w:pPr>
              <w:rPr>
                <w:b/>
              </w:rPr>
            </w:pPr>
          </w:p>
        </w:tc>
        <w:tc>
          <w:tcPr>
            <w:tcW w:w="548" w:type="pct"/>
            <w:gridSpan w:val="2"/>
          </w:tcPr>
          <w:p w:rsidR="00687C75" w:rsidRDefault="00687C75" w:rsidP="00161D3E">
            <w:pPr>
              <w:rPr>
                <w:b/>
              </w:rPr>
            </w:pPr>
          </w:p>
        </w:tc>
        <w:tc>
          <w:tcPr>
            <w:tcW w:w="910" w:type="pct"/>
            <w:gridSpan w:val="2"/>
          </w:tcPr>
          <w:p w:rsidR="00687C75" w:rsidRDefault="00687C75" w:rsidP="00161D3E">
            <w:pPr>
              <w:rPr>
                <w:b/>
              </w:rPr>
            </w:pPr>
          </w:p>
        </w:tc>
        <w:tc>
          <w:tcPr>
            <w:tcW w:w="849" w:type="pct"/>
            <w:gridSpan w:val="2"/>
          </w:tcPr>
          <w:p w:rsidR="00687C75" w:rsidRDefault="00687C75" w:rsidP="00161D3E">
            <w:pPr>
              <w:rPr>
                <w:b/>
              </w:rPr>
            </w:pPr>
          </w:p>
        </w:tc>
        <w:tc>
          <w:tcPr>
            <w:tcW w:w="676" w:type="pct"/>
          </w:tcPr>
          <w:p w:rsidR="00687C75" w:rsidRDefault="00687C75" w:rsidP="00161D3E">
            <w:pPr>
              <w:rPr>
                <w:b/>
              </w:rPr>
            </w:pPr>
          </w:p>
        </w:tc>
      </w:tr>
      <w:tr w:rsidR="00745FF3" w:rsidTr="00161D3E">
        <w:tc>
          <w:tcPr>
            <w:tcW w:w="1469" w:type="pct"/>
            <w:gridSpan w:val="2"/>
          </w:tcPr>
          <w:p w:rsidR="00745FF3" w:rsidRDefault="00745FF3" w:rsidP="00161D3E">
            <w:pPr>
              <w:jc w:val="both"/>
            </w:pPr>
            <w:r>
              <w:t>Incluye las siguientes notas:</w:t>
            </w:r>
          </w:p>
          <w:p w:rsidR="00687C75" w:rsidRDefault="00745FF3" w:rsidP="00161D3E">
            <w:pPr>
              <w:jc w:val="both"/>
            </w:pPr>
            <w:r w:rsidRPr="00745FF3">
              <w:t>Descripción del Programa (Contratos Modificatorios, Convenios Interinstitucionales)</w:t>
            </w:r>
          </w:p>
          <w:p w:rsidR="00745FF3" w:rsidRDefault="00745FF3" w:rsidP="00161D3E">
            <w:pPr>
              <w:jc w:val="both"/>
            </w:pPr>
          </w:p>
          <w:p w:rsidR="00745FF3" w:rsidRDefault="00745FF3" w:rsidP="00161D3E">
            <w:pPr>
              <w:jc w:val="both"/>
            </w:pPr>
            <w:r>
              <w:t>Políticas contables</w:t>
            </w:r>
          </w:p>
          <w:p w:rsidR="00EF3D6C" w:rsidRDefault="00EF3D6C" w:rsidP="00161D3E">
            <w:pPr>
              <w:jc w:val="both"/>
            </w:pPr>
          </w:p>
          <w:p w:rsidR="00745FF3" w:rsidRDefault="00745FF3" w:rsidP="00161D3E">
            <w:pPr>
              <w:jc w:val="both"/>
            </w:pPr>
            <w:r>
              <w:t>Unidad Monetaria</w:t>
            </w:r>
          </w:p>
          <w:p w:rsidR="00EF3D6C" w:rsidRDefault="00EF3D6C" w:rsidP="00161D3E">
            <w:pPr>
              <w:jc w:val="both"/>
            </w:pPr>
          </w:p>
          <w:p w:rsidR="00745FF3" w:rsidRDefault="00745FF3" w:rsidP="00161D3E">
            <w:pPr>
              <w:jc w:val="both"/>
            </w:pPr>
            <w:r w:rsidRPr="00745FF3">
              <w:t xml:space="preserve">Efectivo Disponible en la cuenta especial </w:t>
            </w:r>
            <w:r>
              <w:t>(si hubiera)</w:t>
            </w:r>
          </w:p>
          <w:p w:rsidR="00EF3D6C" w:rsidRDefault="00EF3D6C" w:rsidP="00161D3E">
            <w:pPr>
              <w:jc w:val="both"/>
            </w:pPr>
          </w:p>
          <w:p w:rsidR="00745FF3" w:rsidRDefault="00745FF3" w:rsidP="00161D3E">
            <w:pPr>
              <w:jc w:val="both"/>
            </w:pPr>
            <w:r>
              <w:t>Anticipos pendientes de justificar al Banco</w:t>
            </w:r>
          </w:p>
          <w:p w:rsidR="00EF3D6C" w:rsidRDefault="00EF3D6C" w:rsidP="00161D3E">
            <w:pPr>
              <w:jc w:val="both"/>
            </w:pPr>
          </w:p>
          <w:p w:rsidR="00745FF3" w:rsidRDefault="00745FF3" w:rsidP="00161D3E">
            <w:pPr>
              <w:jc w:val="both"/>
            </w:pPr>
            <w:r>
              <w:t>Conciliación del anticipo de fondos</w:t>
            </w:r>
          </w:p>
          <w:p w:rsidR="00745FF3" w:rsidRDefault="00745FF3" w:rsidP="00161D3E">
            <w:pPr>
              <w:jc w:val="both"/>
            </w:pPr>
            <w:r>
              <w:t>Desembolsos efectuados</w:t>
            </w:r>
          </w:p>
          <w:p w:rsidR="00EF3D6C" w:rsidRDefault="00EF3D6C" w:rsidP="00161D3E">
            <w:pPr>
              <w:jc w:val="both"/>
            </w:pPr>
          </w:p>
          <w:p w:rsidR="00EF3D6C" w:rsidRDefault="00EF3D6C" w:rsidP="00161D3E">
            <w:pPr>
              <w:jc w:val="both"/>
            </w:pPr>
            <w:r>
              <w:t xml:space="preserve">Conciliación entre el Estado de efectivo Recibido y </w:t>
            </w:r>
          </w:p>
          <w:p w:rsidR="00745FF3" w:rsidRDefault="00EF3D6C" w:rsidP="00161D3E">
            <w:pPr>
              <w:jc w:val="both"/>
            </w:pPr>
            <w:r>
              <w:t>Desembolsos Efectuados</w:t>
            </w:r>
          </w:p>
          <w:p w:rsidR="00EF3D6C" w:rsidRDefault="00EF3D6C" w:rsidP="00161D3E">
            <w:pPr>
              <w:ind w:left="360"/>
              <w:jc w:val="both"/>
            </w:pPr>
          </w:p>
          <w:p w:rsidR="00EF3D6C" w:rsidRDefault="00EF3D6C" w:rsidP="00161D3E">
            <w:pPr>
              <w:jc w:val="both"/>
            </w:pPr>
            <w:r>
              <w:t>Contingencias si las hubiera</w:t>
            </w:r>
          </w:p>
          <w:p w:rsidR="00EF3D6C" w:rsidRPr="00146C4B" w:rsidRDefault="00EF3D6C" w:rsidP="00161D3E">
            <w:pPr>
              <w:ind w:left="360"/>
              <w:jc w:val="both"/>
            </w:pPr>
          </w:p>
        </w:tc>
        <w:tc>
          <w:tcPr>
            <w:tcW w:w="548" w:type="pct"/>
            <w:gridSpan w:val="2"/>
          </w:tcPr>
          <w:p w:rsidR="00687C75" w:rsidRDefault="00687C75" w:rsidP="00161D3E">
            <w:pPr>
              <w:rPr>
                <w:b/>
              </w:rPr>
            </w:pPr>
          </w:p>
        </w:tc>
        <w:tc>
          <w:tcPr>
            <w:tcW w:w="548" w:type="pct"/>
            <w:gridSpan w:val="2"/>
          </w:tcPr>
          <w:p w:rsidR="00687C75" w:rsidRDefault="00687C75" w:rsidP="00161D3E">
            <w:pPr>
              <w:rPr>
                <w:b/>
              </w:rPr>
            </w:pPr>
          </w:p>
        </w:tc>
        <w:tc>
          <w:tcPr>
            <w:tcW w:w="910" w:type="pct"/>
            <w:gridSpan w:val="2"/>
          </w:tcPr>
          <w:p w:rsidR="00687C75" w:rsidRDefault="00687C75" w:rsidP="00161D3E">
            <w:pPr>
              <w:rPr>
                <w:b/>
              </w:rPr>
            </w:pPr>
          </w:p>
        </w:tc>
        <w:tc>
          <w:tcPr>
            <w:tcW w:w="849" w:type="pct"/>
            <w:gridSpan w:val="2"/>
          </w:tcPr>
          <w:p w:rsidR="00687C75" w:rsidRDefault="00687C75" w:rsidP="00161D3E">
            <w:pPr>
              <w:rPr>
                <w:b/>
              </w:rPr>
            </w:pPr>
          </w:p>
        </w:tc>
        <w:tc>
          <w:tcPr>
            <w:tcW w:w="676" w:type="pct"/>
          </w:tcPr>
          <w:p w:rsidR="00687C75" w:rsidRDefault="00687C75" w:rsidP="00161D3E">
            <w:pPr>
              <w:rPr>
                <w:b/>
              </w:rPr>
            </w:pPr>
          </w:p>
        </w:tc>
      </w:tr>
    </w:tbl>
    <w:p w:rsidR="00687C75" w:rsidRDefault="00687C75"/>
    <w:p w:rsidR="00161D3E" w:rsidRDefault="00161D3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676AC2" w:rsidTr="00161D3E">
        <w:tc>
          <w:tcPr>
            <w:tcW w:w="5000" w:type="pct"/>
            <w:gridSpan w:val="3"/>
          </w:tcPr>
          <w:p w:rsidR="00676AC2" w:rsidRPr="004C36A2" w:rsidRDefault="00676AC2" w:rsidP="00AB37C9">
            <w:pPr>
              <w:rPr>
                <w:b/>
              </w:rPr>
            </w:pPr>
            <w:r w:rsidRPr="004C36A2">
              <w:rPr>
                <w:b/>
              </w:rPr>
              <w:lastRenderedPageBreak/>
              <w:t>Observaciones Generales</w:t>
            </w:r>
            <w:r>
              <w:rPr>
                <w:b/>
              </w:rPr>
              <w:t xml:space="preserve"> (si las hubiera) para todos los procesos   clasificados como “NO CUMPLE”</w:t>
            </w:r>
          </w:p>
        </w:tc>
      </w:tr>
      <w:tr w:rsidR="00676AC2" w:rsidTr="00161D3E">
        <w:tc>
          <w:tcPr>
            <w:tcW w:w="5000" w:type="pct"/>
            <w:gridSpan w:val="3"/>
          </w:tcPr>
          <w:p w:rsidR="00676AC2" w:rsidRDefault="00676AC2" w:rsidP="00AB37C9"/>
        </w:tc>
      </w:tr>
      <w:tr w:rsidR="00676AC2" w:rsidTr="00161D3E">
        <w:tc>
          <w:tcPr>
            <w:tcW w:w="5000" w:type="pct"/>
            <w:gridSpan w:val="3"/>
          </w:tcPr>
          <w:p w:rsidR="00676AC2" w:rsidRDefault="00676AC2" w:rsidP="00AB37C9">
            <w:bookmarkStart w:id="0" w:name="_GoBack"/>
            <w:bookmarkEnd w:id="0"/>
          </w:p>
        </w:tc>
      </w:tr>
      <w:tr w:rsidR="00676AC2" w:rsidTr="00161D3E">
        <w:tc>
          <w:tcPr>
            <w:tcW w:w="5000" w:type="pct"/>
            <w:gridSpan w:val="3"/>
          </w:tcPr>
          <w:p w:rsidR="00676AC2" w:rsidRDefault="00676AC2" w:rsidP="00AB37C9"/>
        </w:tc>
      </w:tr>
      <w:tr w:rsidR="00676AC2" w:rsidTr="00161D3E">
        <w:tc>
          <w:tcPr>
            <w:tcW w:w="5000" w:type="pct"/>
            <w:gridSpan w:val="3"/>
          </w:tcPr>
          <w:p w:rsidR="00676AC2" w:rsidRDefault="00676AC2" w:rsidP="00AB37C9"/>
        </w:tc>
      </w:tr>
      <w:tr w:rsidR="00676AC2" w:rsidTr="00161D3E">
        <w:tc>
          <w:tcPr>
            <w:tcW w:w="5000" w:type="pct"/>
            <w:gridSpan w:val="3"/>
          </w:tcPr>
          <w:p w:rsidR="00676AC2" w:rsidRDefault="00676AC2" w:rsidP="00AB37C9"/>
        </w:tc>
      </w:tr>
      <w:tr w:rsidR="00676AC2" w:rsidTr="00161D3E">
        <w:tc>
          <w:tcPr>
            <w:tcW w:w="5000" w:type="pct"/>
            <w:gridSpan w:val="3"/>
          </w:tcPr>
          <w:p w:rsidR="00676AC2" w:rsidRDefault="00676AC2" w:rsidP="00AB37C9"/>
        </w:tc>
      </w:tr>
      <w:tr w:rsidR="00676AC2" w:rsidTr="00161D3E">
        <w:tc>
          <w:tcPr>
            <w:tcW w:w="5000" w:type="pct"/>
            <w:gridSpan w:val="3"/>
          </w:tcPr>
          <w:p w:rsidR="00676AC2" w:rsidRDefault="00676AC2" w:rsidP="00AB37C9"/>
        </w:tc>
      </w:tr>
      <w:tr w:rsidR="00EF3D6C" w:rsidTr="00161D3E">
        <w:tc>
          <w:tcPr>
            <w:tcW w:w="5000" w:type="pct"/>
            <w:gridSpan w:val="3"/>
          </w:tcPr>
          <w:p w:rsidR="00EF3D6C" w:rsidRDefault="00EF3D6C" w:rsidP="00AB37C9"/>
        </w:tc>
      </w:tr>
      <w:tr w:rsidR="00676AC2" w:rsidTr="00161D3E">
        <w:tc>
          <w:tcPr>
            <w:tcW w:w="1666" w:type="pct"/>
          </w:tcPr>
          <w:p w:rsidR="00676AC2" w:rsidRPr="00E00ED3" w:rsidRDefault="00676AC2" w:rsidP="00AB37C9">
            <w:pPr>
              <w:rPr>
                <w:b/>
              </w:rPr>
            </w:pPr>
            <w:r w:rsidRPr="00E00ED3">
              <w:rPr>
                <w:b/>
              </w:rPr>
              <w:t>Nombre del Revisor</w:t>
            </w:r>
            <w:r>
              <w:rPr>
                <w:b/>
              </w:rPr>
              <w:t>:</w:t>
            </w:r>
          </w:p>
        </w:tc>
        <w:tc>
          <w:tcPr>
            <w:tcW w:w="1667" w:type="pct"/>
          </w:tcPr>
          <w:p w:rsidR="00676AC2" w:rsidRPr="00E00ED3" w:rsidRDefault="00676AC2" w:rsidP="00AB37C9">
            <w:pPr>
              <w:rPr>
                <w:b/>
              </w:rPr>
            </w:pPr>
            <w:r w:rsidRPr="00E00ED3">
              <w:rPr>
                <w:b/>
              </w:rPr>
              <w:t xml:space="preserve">Fecha de la Revisión </w:t>
            </w:r>
          </w:p>
        </w:tc>
        <w:tc>
          <w:tcPr>
            <w:tcW w:w="1667" w:type="pct"/>
          </w:tcPr>
          <w:p w:rsidR="00676AC2" w:rsidRDefault="00676AC2" w:rsidP="00AB37C9">
            <w:pPr>
              <w:rPr>
                <w:b/>
              </w:rPr>
            </w:pPr>
            <w:r w:rsidRPr="00E00ED3">
              <w:rPr>
                <w:b/>
              </w:rPr>
              <w:t xml:space="preserve">Nombre </w:t>
            </w:r>
            <w:r>
              <w:rPr>
                <w:b/>
              </w:rPr>
              <w:t xml:space="preserve"> del Responsable de la auditoría:</w:t>
            </w:r>
          </w:p>
          <w:p w:rsidR="00676AC2" w:rsidRDefault="00676AC2" w:rsidP="00AB37C9">
            <w:pPr>
              <w:rPr>
                <w:b/>
              </w:rPr>
            </w:pPr>
          </w:p>
          <w:p w:rsidR="00676AC2" w:rsidRPr="00E00ED3" w:rsidRDefault="00676AC2" w:rsidP="00AB37C9">
            <w:pPr>
              <w:rPr>
                <w:b/>
              </w:rPr>
            </w:pPr>
          </w:p>
        </w:tc>
      </w:tr>
    </w:tbl>
    <w:p w:rsidR="004C36A2" w:rsidRDefault="004C36A2"/>
    <w:sectPr w:rsidR="004C36A2" w:rsidSect="00792036">
      <w:headerReference w:type="default" r:id="rId9"/>
      <w:footerReference w:type="default" r:id="rId10"/>
      <w:pgSz w:w="12240" w:h="15840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5E" w:rsidRDefault="009D585E" w:rsidP="00EC1B6B">
      <w:pPr>
        <w:spacing w:after="0" w:line="240" w:lineRule="auto"/>
      </w:pPr>
      <w:r>
        <w:separator/>
      </w:r>
    </w:p>
  </w:endnote>
  <w:endnote w:type="continuationSeparator" w:id="0">
    <w:p w:rsidR="009D585E" w:rsidRDefault="009D585E" w:rsidP="00EC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61" w:rsidRDefault="001E6961" w:rsidP="001E6961">
    <w:pPr>
      <w:pStyle w:val="Piedepgina"/>
      <w:tabs>
        <w:tab w:val="center" w:pos="7397"/>
        <w:tab w:val="right" w:pos="14794"/>
      </w:tabs>
      <w:jc w:val="both"/>
      <w:rPr>
        <w:sz w:val="20"/>
        <w:szCs w:val="20"/>
        <w:lang w:val="es-ES"/>
      </w:rPr>
    </w:pPr>
    <w:r w:rsidRPr="001E6961">
      <w:rPr>
        <w:sz w:val="20"/>
        <w:szCs w:val="20"/>
        <w:lang w:val="es-ES"/>
      </w:rPr>
      <w:t xml:space="preserve">Manual de auditoría de Estados Financieros de Propósito Especial para proyectos financiados </w:t>
    </w:r>
  </w:p>
  <w:p w:rsidR="001E6961" w:rsidRPr="001E6961" w:rsidRDefault="001E6961" w:rsidP="001E6961">
    <w:pPr>
      <w:pStyle w:val="Piedepgina"/>
      <w:tabs>
        <w:tab w:val="center" w:pos="7397"/>
        <w:tab w:val="right" w:pos="14794"/>
      </w:tabs>
      <w:jc w:val="both"/>
      <w:rPr>
        <w:sz w:val="20"/>
        <w:szCs w:val="20"/>
        <w:lang w:val="es-ES"/>
      </w:rPr>
    </w:pPr>
    <w:proofErr w:type="gramStart"/>
    <w:r w:rsidRPr="001E6961">
      <w:rPr>
        <w:sz w:val="20"/>
        <w:szCs w:val="20"/>
        <w:lang w:val="es-ES"/>
      </w:rPr>
      <w:t>por</w:t>
    </w:r>
    <w:proofErr w:type="gramEnd"/>
    <w:r w:rsidRPr="001E6961">
      <w:rPr>
        <w:sz w:val="20"/>
        <w:szCs w:val="20"/>
        <w:lang w:val="es-ES"/>
      </w:rPr>
      <w:t xml:space="preserve"> el Banco Interamericano de Desarrollo (BID) </w:t>
    </w:r>
  </w:p>
  <w:p w:rsidR="001E6961" w:rsidRDefault="001E69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5E" w:rsidRDefault="009D585E" w:rsidP="00EC1B6B">
      <w:pPr>
        <w:spacing w:after="0" w:line="240" w:lineRule="auto"/>
      </w:pPr>
      <w:r>
        <w:separator/>
      </w:r>
    </w:p>
  </w:footnote>
  <w:footnote w:type="continuationSeparator" w:id="0">
    <w:p w:rsidR="009D585E" w:rsidRDefault="009D585E" w:rsidP="00EC1B6B">
      <w:pPr>
        <w:spacing w:after="0" w:line="240" w:lineRule="auto"/>
      </w:pPr>
      <w:r>
        <w:continuationSeparator/>
      </w:r>
    </w:p>
  </w:footnote>
  <w:footnote w:id="1">
    <w:p w:rsidR="00EC1B6B" w:rsidRDefault="00EC1B6B" w:rsidP="00EC1B6B">
      <w:pPr>
        <w:pStyle w:val="Textonotapie"/>
      </w:pPr>
      <w:r>
        <w:rPr>
          <w:rStyle w:val="Refdenotaalpie"/>
        </w:rPr>
        <w:footnoteRef/>
      </w:r>
      <w:r>
        <w:t xml:space="preserve">  Entorno (o ambiente) de control.</w:t>
      </w:r>
    </w:p>
    <w:p w:rsidR="00EC1B6B" w:rsidRDefault="00EC1B6B" w:rsidP="00EC1B6B">
      <w:pPr>
        <w:pStyle w:val="Textonotapie"/>
      </w:pPr>
      <w:r>
        <w:t>2. Proceso de valoración del riesgo por la entidad.</w:t>
      </w:r>
    </w:p>
    <w:p w:rsidR="00EC1B6B" w:rsidRDefault="00EC1B6B" w:rsidP="00EC1B6B">
      <w:pPr>
        <w:pStyle w:val="Textonotapie"/>
      </w:pPr>
      <w:r>
        <w:t>3. Sistemas de información incluyendo al sistema contable.</w:t>
      </w:r>
    </w:p>
    <w:p w:rsidR="00EC1B6B" w:rsidRDefault="00EC1B6B" w:rsidP="00EC1B6B">
      <w:pPr>
        <w:pStyle w:val="Textonotapie"/>
      </w:pPr>
      <w:r>
        <w:t>4. Actividades de control.</w:t>
      </w:r>
    </w:p>
    <w:p w:rsidR="00EC1B6B" w:rsidRDefault="00EC1B6B" w:rsidP="00EC1B6B">
      <w:pPr>
        <w:pStyle w:val="Textonotapie"/>
      </w:pPr>
      <w:r>
        <w:t>5. Seguimiento (o monitoreo) de los controles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36" w:rsidRDefault="00792036">
    <w:pPr>
      <w:pStyle w:val="Encabezado"/>
    </w:pPr>
    <w:r>
      <w:rPr>
        <w:rFonts w:ascii="Arial" w:hAnsi="Arial" w:cs="Arial"/>
        <w:b/>
        <w:noProof/>
        <w:sz w:val="40"/>
        <w:szCs w:val="40"/>
        <w:lang w:eastAsia="es-GT"/>
      </w:rPr>
      <w:drawing>
        <wp:anchor distT="0" distB="0" distL="114300" distR="114300" simplePos="0" relativeHeight="251659264" behindDoc="1" locked="0" layoutInCell="1" allowOverlap="1" wp14:anchorId="328E766D" wp14:editId="1E620473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762875" cy="10106025"/>
          <wp:effectExtent l="0" t="0" r="9525" b="9525"/>
          <wp:wrapNone/>
          <wp:docPr id="1" name="Imagen 1" descr="GT ni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 ni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10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961">
      <w:t xml:space="preserve">   </w:t>
    </w:r>
  </w:p>
  <w:p w:rsidR="001E6961" w:rsidRDefault="001E6961">
    <w:pPr>
      <w:pStyle w:val="Encabezado"/>
    </w:pPr>
  </w:p>
  <w:p w:rsidR="001E6961" w:rsidRDefault="001E6961">
    <w:pPr>
      <w:pStyle w:val="Encabezado"/>
    </w:pPr>
  </w:p>
  <w:p w:rsidR="001E6961" w:rsidRDefault="001E6961">
    <w:pPr>
      <w:pStyle w:val="Encabezado"/>
    </w:pPr>
  </w:p>
  <w:p w:rsidR="001E6961" w:rsidRDefault="001E6961">
    <w:pPr>
      <w:pStyle w:val="Encabezado"/>
    </w:pPr>
  </w:p>
  <w:p w:rsidR="001E6961" w:rsidRDefault="001E6961" w:rsidP="001E6961">
    <w:pPr>
      <w:pStyle w:val="Encabezado"/>
      <w:jc w:val="right"/>
    </w:pPr>
    <w:r>
      <w:t>Anexo 26 Lista de cotejo revisión de PT e Informe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1A00"/>
    <w:multiLevelType w:val="hybridMultilevel"/>
    <w:tmpl w:val="5DAC06E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F1B8C"/>
    <w:multiLevelType w:val="hybridMultilevel"/>
    <w:tmpl w:val="5E88F37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40"/>
    <w:rsid w:val="00091990"/>
    <w:rsid w:val="00146C4B"/>
    <w:rsid w:val="00161D3E"/>
    <w:rsid w:val="001E6961"/>
    <w:rsid w:val="002579FA"/>
    <w:rsid w:val="002D779F"/>
    <w:rsid w:val="00480749"/>
    <w:rsid w:val="004C36A2"/>
    <w:rsid w:val="005361C6"/>
    <w:rsid w:val="00676AC2"/>
    <w:rsid w:val="00687C75"/>
    <w:rsid w:val="007328F0"/>
    <w:rsid w:val="00745FF3"/>
    <w:rsid w:val="00792036"/>
    <w:rsid w:val="007A1160"/>
    <w:rsid w:val="0088167A"/>
    <w:rsid w:val="009D585E"/>
    <w:rsid w:val="00A00E44"/>
    <w:rsid w:val="00A8462F"/>
    <w:rsid w:val="00AB1AC2"/>
    <w:rsid w:val="00AB5EE1"/>
    <w:rsid w:val="00BD601D"/>
    <w:rsid w:val="00D31921"/>
    <w:rsid w:val="00D57457"/>
    <w:rsid w:val="00D80A40"/>
    <w:rsid w:val="00E00ED3"/>
    <w:rsid w:val="00EC1B6B"/>
    <w:rsid w:val="00EF3D6C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6C4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1B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1B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1B6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2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036"/>
  </w:style>
  <w:style w:type="paragraph" w:styleId="Piedepgina">
    <w:name w:val="footer"/>
    <w:aliases w:val="|| Footer"/>
    <w:basedOn w:val="Normal"/>
    <w:link w:val="PiedepginaCar"/>
    <w:uiPriority w:val="99"/>
    <w:unhideWhenUsed/>
    <w:rsid w:val="00792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79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6C4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1B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1B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1B6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2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036"/>
  </w:style>
  <w:style w:type="paragraph" w:styleId="Piedepgina">
    <w:name w:val="footer"/>
    <w:aliases w:val="|| Footer"/>
    <w:basedOn w:val="Normal"/>
    <w:link w:val="PiedepginaCar"/>
    <w:uiPriority w:val="99"/>
    <w:unhideWhenUsed/>
    <w:rsid w:val="00792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79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3D87-B71C-4175-810E-7A161AA8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Carrillo</dc:creator>
  <cp:lastModifiedBy>Edgar Oswaldo Cerna Larrazábal</cp:lastModifiedBy>
  <cp:revision>5</cp:revision>
  <dcterms:created xsi:type="dcterms:W3CDTF">2018-06-20T20:12:00Z</dcterms:created>
  <dcterms:modified xsi:type="dcterms:W3CDTF">2018-08-13T15:26:00Z</dcterms:modified>
</cp:coreProperties>
</file>