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9F" w:rsidRPr="00BA019F" w:rsidRDefault="00BA019F" w:rsidP="00BA019F">
      <w:pPr>
        <w:spacing w:after="0" w:line="240" w:lineRule="auto"/>
        <w:contextualSpacing/>
        <w:jc w:val="center"/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</w:pPr>
      <w:bookmarkStart w:id="0" w:name="_GoBack"/>
      <w:bookmarkEnd w:id="0"/>
      <w:r w:rsidRPr="00BA019F"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>VIAJES INTERNACIONALES FINANCIADOS CON FONDOS PÚBLICOS</w:t>
      </w:r>
    </w:p>
    <w:p w:rsidR="00BA019F" w:rsidRPr="00BA019F" w:rsidRDefault="007267E4" w:rsidP="00BA019F">
      <w:pPr>
        <w:spacing w:after="0" w:line="240" w:lineRule="auto"/>
        <w:contextualSpacing/>
        <w:jc w:val="center"/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</w:pPr>
      <w:r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>DEL 01 AL 31</w:t>
      </w:r>
      <w:r w:rsidR="00BA019F" w:rsidRPr="00BA019F"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 xml:space="preserve"> DE </w:t>
      </w:r>
      <w:r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>DICI</w:t>
      </w:r>
      <w:r w:rsidR="00793642"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>EMBRE</w:t>
      </w:r>
      <w:r w:rsidR="00BA019F" w:rsidRPr="00BA019F"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 xml:space="preserve"> DE 2021</w:t>
      </w:r>
    </w:p>
    <w:p w:rsidR="00BA019F" w:rsidRPr="003710D7" w:rsidRDefault="00BA019F" w:rsidP="00BA019F">
      <w:pPr>
        <w:spacing w:after="0" w:line="312" w:lineRule="auto"/>
        <w:jc w:val="center"/>
        <w:rPr>
          <w:rFonts w:ascii="Franklin Gothic Book" w:hAnsi="Franklin Gothic Book" w:cs="Segoe UI"/>
          <w:b/>
          <w:sz w:val="24"/>
          <w:szCs w:val="24"/>
        </w:rPr>
      </w:pPr>
    </w:p>
    <w:tbl>
      <w:tblPr>
        <w:tblStyle w:val="Tabladecuadrcula1clara-nfasis1"/>
        <w:tblW w:w="14586" w:type="dxa"/>
        <w:jc w:val="center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2268"/>
        <w:gridCol w:w="1317"/>
        <w:gridCol w:w="3078"/>
        <w:gridCol w:w="1417"/>
        <w:gridCol w:w="1559"/>
        <w:gridCol w:w="1599"/>
        <w:gridCol w:w="1662"/>
      </w:tblGrid>
      <w:tr w:rsidR="002E10E9" w:rsidRPr="00C21C5E" w:rsidTr="009B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No.</w:t>
            </w:r>
          </w:p>
        </w:tc>
        <w:tc>
          <w:tcPr>
            <w:tcW w:w="1134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1954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DESTINO</w:t>
            </w:r>
          </w:p>
        </w:tc>
        <w:tc>
          <w:tcPr>
            <w:tcW w:w="2268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OBJETIVO</w:t>
            </w:r>
          </w:p>
        </w:tc>
        <w:tc>
          <w:tcPr>
            <w:tcW w:w="1317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FECHAS</w:t>
            </w:r>
          </w:p>
        </w:tc>
        <w:tc>
          <w:tcPr>
            <w:tcW w:w="3078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PARTICIPANTES</w:t>
            </w:r>
          </w:p>
        </w:tc>
        <w:tc>
          <w:tcPr>
            <w:tcW w:w="1417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APORTE DE LA CGC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BOLETOS</w:t>
            </w:r>
            <w:r w:rsidRPr="00C21C5E">
              <w:rPr>
                <w:rStyle w:val="Refdenotaalpie"/>
                <w:rFonts w:ascii="Franklin Gothic Book" w:hAnsi="Franklin Gothic Book" w:cs="Segoe UI"/>
                <w:sz w:val="21"/>
                <w:szCs w:val="21"/>
              </w:rPr>
              <w:footnoteReference w:id="1"/>
            </w:r>
          </w:p>
        </w:tc>
        <w:tc>
          <w:tcPr>
            <w:tcW w:w="1599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VIÁTICOS</w:t>
            </w:r>
            <w:r w:rsidRPr="00C21C5E">
              <w:rPr>
                <w:rStyle w:val="Refdenotaalpie"/>
                <w:rFonts w:ascii="Franklin Gothic Book" w:hAnsi="Franklin Gothic Book" w:cs="Segoe UI"/>
                <w:sz w:val="21"/>
                <w:szCs w:val="21"/>
              </w:rPr>
              <w:footnoteReference w:id="2"/>
            </w:r>
          </w:p>
        </w:tc>
        <w:tc>
          <w:tcPr>
            <w:tcW w:w="1662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Reconocimiento de Gastos</w:t>
            </w:r>
            <w:r w:rsidRPr="00C21C5E">
              <w:rPr>
                <w:rStyle w:val="Refdenotaalpie"/>
                <w:rFonts w:ascii="Franklin Gothic Book" w:hAnsi="Franklin Gothic Book" w:cs="Segoe UI"/>
                <w:sz w:val="21"/>
                <w:szCs w:val="21"/>
              </w:rPr>
              <w:footnoteReference w:id="3"/>
            </w:r>
          </w:p>
        </w:tc>
      </w:tr>
      <w:tr w:rsidR="00523707" w:rsidRPr="00C21C5E" w:rsidTr="00B7240B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523707" w:rsidRPr="00C21C5E" w:rsidRDefault="00523707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2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523707" w:rsidRPr="00C21C5E" w:rsidRDefault="00523707" w:rsidP="00D17D85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sz w:val="21"/>
                <w:szCs w:val="21"/>
              </w:rPr>
              <w:t>Bogotá, Colombia</w:t>
            </w:r>
          </w:p>
        </w:tc>
        <w:tc>
          <w:tcPr>
            <w:tcW w:w="2268" w:type="dxa"/>
            <w:vMerge w:val="restart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523707" w:rsidRPr="00C21C5E" w:rsidRDefault="00523707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523707">
              <w:rPr>
                <w:rFonts w:ascii="Franklin Gothic Book" w:hAnsi="Franklin Gothic Book" w:cs="Segoe UI"/>
                <w:sz w:val="21"/>
                <w:szCs w:val="21"/>
              </w:rPr>
              <w:t>LXXII Reunión del Consejo Directivo y XXX Asamblea General Ordinaria de la Organización Latinoamericana y del Caribe de Entidades Fiscalizadoras Superiores (OLACEFS)</w:t>
            </w:r>
          </w:p>
        </w:tc>
        <w:tc>
          <w:tcPr>
            <w:tcW w:w="1317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523707" w:rsidRPr="00C21C5E" w:rsidRDefault="00523707" w:rsidP="00523707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0</w:t>
            </w:r>
            <w:r>
              <w:rPr>
                <w:rFonts w:ascii="Franklin Gothic Book" w:hAnsi="Franklin Gothic Book" w:cs="Segoe UI"/>
                <w:sz w:val="21"/>
                <w:szCs w:val="21"/>
              </w:rPr>
              <w:t>1 al 03</w:t>
            </w: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 xml:space="preserve"> de </w:t>
            </w:r>
            <w:r>
              <w:rPr>
                <w:rFonts w:ascii="Franklin Gothic Book" w:hAnsi="Franklin Gothic Book" w:cs="Segoe UI"/>
                <w:sz w:val="21"/>
                <w:szCs w:val="21"/>
              </w:rPr>
              <w:t>dici</w:t>
            </w: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embre de 2021</w:t>
            </w:r>
          </w:p>
        </w:tc>
        <w:tc>
          <w:tcPr>
            <w:tcW w:w="3078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523707" w:rsidRPr="00C21C5E" w:rsidRDefault="00523707" w:rsidP="00523707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b/>
                <w:sz w:val="21"/>
                <w:szCs w:val="21"/>
              </w:rPr>
              <w:t>Dr</w:t>
            </w: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. </w:t>
            </w:r>
            <w:r>
              <w:rPr>
                <w:rFonts w:ascii="Franklin Gothic Book" w:hAnsi="Franklin Gothic Book" w:cs="Segoe UI"/>
                <w:b/>
                <w:sz w:val="21"/>
                <w:szCs w:val="21"/>
              </w:rPr>
              <w:t>Edwin Humberto Salazar Jerez</w:t>
            </w: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, </w:t>
            </w:r>
            <w:r>
              <w:rPr>
                <w:rFonts w:ascii="Franklin Gothic Book" w:hAnsi="Franklin Gothic Book" w:cs="Segoe UI"/>
                <w:sz w:val="21"/>
                <w:szCs w:val="21"/>
              </w:rPr>
              <w:t>Contralor General de Cuentas</w:t>
            </w:r>
          </w:p>
        </w:tc>
        <w:tc>
          <w:tcPr>
            <w:tcW w:w="1417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523707" w:rsidRPr="00C21C5E" w:rsidRDefault="00523707" w:rsidP="00693A60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Boletos aéreos y Viáticos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523707" w:rsidRPr="00C21C5E" w:rsidRDefault="00523707" w:rsidP="00FE377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 xml:space="preserve">US$ </w:t>
            </w:r>
            <w:r w:rsidR="00FE3772">
              <w:rPr>
                <w:rFonts w:ascii="Franklin Gothic Book" w:hAnsi="Franklin Gothic Book" w:cs="Segoe UI"/>
                <w:sz w:val="21"/>
                <w:szCs w:val="21"/>
              </w:rPr>
              <w:t>837.65</w:t>
            </w:r>
          </w:p>
        </w:tc>
        <w:tc>
          <w:tcPr>
            <w:tcW w:w="1599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523707" w:rsidRPr="00C21C5E" w:rsidRDefault="00523707" w:rsidP="00FE377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</w:t>
            </w:r>
            <w:r w:rsidR="00FE3772">
              <w:rPr>
                <w:rFonts w:ascii="Franklin Gothic Book" w:hAnsi="Franklin Gothic Book" w:cs="Segoe UI"/>
                <w:sz w:val="21"/>
                <w:szCs w:val="21"/>
              </w:rPr>
              <w:t>925</w:t>
            </w: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.00</w:t>
            </w:r>
          </w:p>
        </w:tc>
        <w:tc>
          <w:tcPr>
            <w:tcW w:w="1662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523707" w:rsidRPr="00C21C5E" w:rsidRDefault="00523707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523707" w:rsidRPr="00C21C5E" w:rsidTr="007267E4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523707" w:rsidRPr="00C21C5E" w:rsidRDefault="00523707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2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523707" w:rsidRPr="00C21C5E" w:rsidRDefault="00523707" w:rsidP="00D17D85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2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523707" w:rsidRPr="00C21C5E" w:rsidRDefault="00523707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523707" w:rsidRPr="00C21C5E" w:rsidRDefault="00523707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523707" w:rsidRPr="00C21C5E" w:rsidRDefault="00523707" w:rsidP="00523707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b/>
                <w:sz w:val="21"/>
                <w:szCs w:val="21"/>
              </w:rPr>
              <w:t>Licda.</w:t>
            </w: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</w:t>
            </w:r>
            <w:r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Wendy Maribel </w:t>
            </w:r>
            <w:proofErr w:type="spellStart"/>
            <w:r>
              <w:rPr>
                <w:rFonts w:ascii="Franklin Gothic Book" w:hAnsi="Franklin Gothic Book" w:cs="Segoe UI"/>
                <w:b/>
                <w:sz w:val="21"/>
                <w:szCs w:val="21"/>
              </w:rPr>
              <w:t>Zeceña</w:t>
            </w:r>
            <w:proofErr w:type="spellEnd"/>
            <w:r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Nájera</w:t>
            </w: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, </w:t>
            </w:r>
            <w:r>
              <w:rPr>
                <w:rFonts w:ascii="Franklin Gothic Book" w:hAnsi="Franklin Gothic Book" w:cs="Segoe UI"/>
                <w:sz w:val="21"/>
                <w:szCs w:val="21"/>
              </w:rPr>
              <w:t>Jefe del Departamento de Atención a Denuncias Ciudadanas</w:t>
            </w: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 xml:space="preserve">. </w:t>
            </w:r>
          </w:p>
        </w:tc>
        <w:tc>
          <w:tcPr>
            <w:tcW w:w="1417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523707" w:rsidRPr="00C21C5E" w:rsidRDefault="00523707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523707" w:rsidRPr="00C21C5E" w:rsidRDefault="00523707" w:rsidP="00FE377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 xml:space="preserve">US$ </w:t>
            </w:r>
            <w:r w:rsidR="00FE3772">
              <w:rPr>
                <w:rFonts w:ascii="Franklin Gothic Book" w:hAnsi="Franklin Gothic Book" w:cs="Segoe UI"/>
                <w:sz w:val="21"/>
                <w:szCs w:val="21"/>
              </w:rPr>
              <w:t>837.65</w:t>
            </w:r>
          </w:p>
        </w:tc>
        <w:tc>
          <w:tcPr>
            <w:tcW w:w="159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523707" w:rsidRPr="00C21C5E" w:rsidRDefault="00FE3772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</w:t>
            </w:r>
            <w:r>
              <w:rPr>
                <w:rFonts w:ascii="Franklin Gothic Book" w:hAnsi="Franklin Gothic Book" w:cs="Segoe UI"/>
                <w:sz w:val="21"/>
                <w:szCs w:val="21"/>
              </w:rPr>
              <w:t>925</w:t>
            </w: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.00</w:t>
            </w:r>
          </w:p>
        </w:tc>
        <w:tc>
          <w:tcPr>
            <w:tcW w:w="1662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523707" w:rsidRPr="00C21C5E" w:rsidRDefault="00523707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</w:tbl>
    <w:p w:rsidR="008113DB" w:rsidRPr="009563E8" w:rsidRDefault="00853124" w:rsidP="00FF2BE2">
      <w:pPr>
        <w:tabs>
          <w:tab w:val="left" w:pos="3710"/>
        </w:tabs>
      </w:pPr>
    </w:p>
    <w:sectPr w:rsidR="008113DB" w:rsidRPr="009563E8" w:rsidSect="00FF2BE2">
      <w:headerReference w:type="default" r:id="rId7"/>
      <w:footerReference w:type="default" r:id="rId8"/>
      <w:pgSz w:w="15840" w:h="12240" w:orient="landscape"/>
      <w:pgMar w:top="2127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EB9" w:rsidRDefault="00450EB9" w:rsidP="009563E8">
      <w:pPr>
        <w:spacing w:after="0" w:line="240" w:lineRule="auto"/>
      </w:pPr>
      <w:r>
        <w:separator/>
      </w:r>
    </w:p>
  </w:endnote>
  <w:endnote w:type="continuationSeparator" w:id="0">
    <w:p w:rsidR="00450EB9" w:rsidRDefault="00450EB9" w:rsidP="0095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E8" w:rsidRDefault="00853124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in;margin-top:-18.15pt;width:826.5pt;height:66.7pt;z-index:-251659265;mso-position-horizontal-relative:text;mso-position-vertical-relative:text">
          <v:imagedata r:id="rId1" o:title="hoja membretada 2021-02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EB9" w:rsidRDefault="00450EB9" w:rsidP="009563E8">
      <w:pPr>
        <w:spacing w:after="0" w:line="240" w:lineRule="auto"/>
      </w:pPr>
      <w:r>
        <w:separator/>
      </w:r>
    </w:p>
  </w:footnote>
  <w:footnote w:type="continuationSeparator" w:id="0">
    <w:p w:rsidR="00450EB9" w:rsidRDefault="00450EB9" w:rsidP="009563E8">
      <w:pPr>
        <w:spacing w:after="0" w:line="240" w:lineRule="auto"/>
      </w:pPr>
      <w:r>
        <w:continuationSeparator/>
      </w:r>
    </w:p>
  </w:footnote>
  <w:footnote w:id="1">
    <w:p w:rsidR="002E10E9" w:rsidRDefault="002E10E9" w:rsidP="00BA019F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2E10E9" w:rsidRDefault="002E10E9" w:rsidP="00BA019F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2E10E9" w:rsidRDefault="002E10E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C21C5E">
        <w:t>Fuente Dirección Financiera</w:t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E8" w:rsidRDefault="0085312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8.45pt;margin-top:7.7pt;width:220.8pt;height:56.95pt;z-index:-251656192;mso-position-horizontal-relative:text;mso-position-vertical-relative:text">
          <v:imagedata r:id="rId1" o:title="hoja membretada 2021-03"/>
        </v:shape>
      </w:pict>
    </w:r>
    <w:r w:rsidR="00BA019F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873D7C5" wp14:editId="3F297C34">
          <wp:simplePos x="0" y="0"/>
          <wp:positionH relativeFrom="page">
            <wp:posOffset>1</wp:posOffset>
          </wp:positionH>
          <wp:positionV relativeFrom="paragraph">
            <wp:posOffset>-449580</wp:posOffset>
          </wp:positionV>
          <wp:extent cx="10052022" cy="1329055"/>
          <wp:effectExtent l="0" t="0" r="6985" b="0"/>
          <wp:wrapNone/>
          <wp:docPr id="26" name="Imagen 26" descr="C:\Users\maramirezd\AppData\Local\Microsoft\Windows\INetCache\Content.Word\hoja membretada 202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amirezd\AppData\Local\Microsoft\Windows\INetCache\Content.Word\hoja membretada 2021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22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E8"/>
    <w:rsid w:val="00051617"/>
    <w:rsid w:val="000675CD"/>
    <w:rsid w:val="00073F33"/>
    <w:rsid w:val="00074655"/>
    <w:rsid w:val="00081203"/>
    <w:rsid w:val="000C60E2"/>
    <w:rsid w:val="000E35A4"/>
    <w:rsid w:val="000E5931"/>
    <w:rsid w:val="000F5D7E"/>
    <w:rsid w:val="00132DBF"/>
    <w:rsid w:val="001954D1"/>
    <w:rsid w:val="001C7918"/>
    <w:rsid w:val="001F1B46"/>
    <w:rsid w:val="00206F29"/>
    <w:rsid w:val="002E10E9"/>
    <w:rsid w:val="002E4EB8"/>
    <w:rsid w:val="003E4D9C"/>
    <w:rsid w:val="00450EB9"/>
    <w:rsid w:val="00471F9B"/>
    <w:rsid w:val="005027AA"/>
    <w:rsid w:val="00523707"/>
    <w:rsid w:val="00533E44"/>
    <w:rsid w:val="005E0B27"/>
    <w:rsid w:val="00693A60"/>
    <w:rsid w:val="007267E4"/>
    <w:rsid w:val="00793642"/>
    <w:rsid w:val="00853124"/>
    <w:rsid w:val="00875552"/>
    <w:rsid w:val="008C1BB8"/>
    <w:rsid w:val="008D3D6D"/>
    <w:rsid w:val="009563E8"/>
    <w:rsid w:val="00962237"/>
    <w:rsid w:val="009B1D7C"/>
    <w:rsid w:val="00AC1D4B"/>
    <w:rsid w:val="00B10019"/>
    <w:rsid w:val="00B36962"/>
    <w:rsid w:val="00B46301"/>
    <w:rsid w:val="00BA019F"/>
    <w:rsid w:val="00BB1A0F"/>
    <w:rsid w:val="00BB75CB"/>
    <w:rsid w:val="00C02251"/>
    <w:rsid w:val="00C21C5E"/>
    <w:rsid w:val="00C443C3"/>
    <w:rsid w:val="00D17D85"/>
    <w:rsid w:val="00D9043C"/>
    <w:rsid w:val="00DB3E25"/>
    <w:rsid w:val="00DD3FF1"/>
    <w:rsid w:val="00DF7A86"/>
    <w:rsid w:val="00E97B95"/>
    <w:rsid w:val="00EE19B1"/>
    <w:rsid w:val="00EE2D3B"/>
    <w:rsid w:val="00F36D00"/>
    <w:rsid w:val="00FE3772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088F6E28-61AB-4C64-94BD-2DA564AA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19F"/>
    <w:pPr>
      <w:spacing w:after="200" w:line="276" w:lineRule="auto"/>
    </w:pPr>
    <w:rPr>
      <w:rFonts w:eastAsiaTheme="minorEastAsia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3E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63E8"/>
  </w:style>
  <w:style w:type="paragraph" w:styleId="Piedepgina">
    <w:name w:val="footer"/>
    <w:basedOn w:val="Normal"/>
    <w:link w:val="PiedepginaCar"/>
    <w:uiPriority w:val="99"/>
    <w:unhideWhenUsed/>
    <w:rsid w:val="009563E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63E8"/>
  </w:style>
  <w:style w:type="paragraph" w:styleId="Textonotapie">
    <w:name w:val="footnote text"/>
    <w:basedOn w:val="Normal"/>
    <w:link w:val="TextonotapieCar"/>
    <w:uiPriority w:val="99"/>
    <w:semiHidden/>
    <w:unhideWhenUsed/>
    <w:rsid w:val="00BA01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19F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BA019F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BA019F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0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7AA"/>
    <w:rPr>
      <w:rFonts w:ascii="Segoe UI" w:eastAsiaTheme="minorEastAsia" w:hAnsi="Segoe UI" w:cs="Segoe UI"/>
      <w:sz w:val="18"/>
      <w:szCs w:val="18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F92C-05BE-4D2F-A9BA-E9270CC2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Ramirez Donis</dc:creator>
  <cp:keywords/>
  <dc:description/>
  <cp:lastModifiedBy>Marta Elena Chew Mendieta</cp:lastModifiedBy>
  <cp:revision>2</cp:revision>
  <cp:lastPrinted>2021-12-17T14:44:00Z</cp:lastPrinted>
  <dcterms:created xsi:type="dcterms:W3CDTF">2021-12-22T20:43:00Z</dcterms:created>
  <dcterms:modified xsi:type="dcterms:W3CDTF">2021-12-22T20:43:00Z</dcterms:modified>
</cp:coreProperties>
</file>