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733"/>
        <w:gridCol w:w="1493"/>
        <w:gridCol w:w="1553"/>
        <w:gridCol w:w="1490"/>
        <w:gridCol w:w="1835"/>
      </w:tblGrid>
      <w:tr w:rsidR="002F5C4C" w:rsidRPr="00C57C8D" w:rsidTr="00AB0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2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C57C8D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3"/>
            </w:r>
          </w:p>
        </w:tc>
      </w:tr>
      <w:tr w:rsidR="00624F18" w:rsidRPr="00C57C8D" w:rsidTr="00041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624F18" w:rsidRPr="00C57C8D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C57C8D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C57C8D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0415C9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C57C8D" w:rsidRDefault="00785BC0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1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624F18" w:rsidRPr="00C57C8D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C57C8D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0415C9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0415C9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C57C8D" w:rsidRDefault="00AE19C4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proofErr w:type="spellStart"/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Bogota</w:t>
            </w:r>
            <w:proofErr w:type="spellEnd"/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, Colombia.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624F18" w:rsidRPr="00C57C8D" w:rsidRDefault="00624F18" w:rsidP="000415C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C57C8D" w:rsidRDefault="00624F18" w:rsidP="000415C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AE19C4" w:rsidRPr="00C57C8D" w:rsidRDefault="00620A10" w:rsidP="00AE19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  <w:lang w:val="es-GT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Par</w:t>
            </w:r>
            <w:r w:rsidR="00963F98">
              <w:rPr>
                <w:rFonts w:ascii="Tahoma" w:hAnsi="Tahoma" w:cs="Tahoma"/>
                <w:color w:val="000000"/>
                <w:sz w:val="16"/>
                <w:szCs w:val="16"/>
              </w:rPr>
              <w:t>ticipación</w:t>
            </w:r>
            <w:proofErr w:type="spellEnd"/>
            <w:r w:rsidR="00963F9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en el </w:t>
            </w:r>
            <w:proofErr w:type="spellStart"/>
            <w:r w:rsidR="00963F98">
              <w:rPr>
                <w:rFonts w:ascii="Tahoma" w:hAnsi="Tahoma" w:cs="Tahoma"/>
                <w:color w:val="000000"/>
                <w:sz w:val="16"/>
                <w:szCs w:val="16"/>
              </w:rPr>
              <w:t>Curso</w:t>
            </w:r>
            <w:proofErr w:type="spellEnd"/>
            <w:r w:rsidR="00963F9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="00963F98">
              <w:rPr>
                <w:rFonts w:ascii="Tahoma" w:hAnsi="Tahoma" w:cs="Tahoma"/>
                <w:color w:val="000000"/>
                <w:sz w:val="16"/>
                <w:szCs w:val="16"/>
              </w:rPr>
              <w:t>Escol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tas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Intercontinental </w:t>
            </w:r>
            <w:r w:rsidR="00AE19C4" w:rsidRPr="00C57C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con </w:t>
            </w:r>
            <w:proofErr w:type="spellStart"/>
            <w:r w:rsidR="00AE19C4" w:rsidRPr="00C57C8D">
              <w:rPr>
                <w:rFonts w:ascii="Tahoma" w:hAnsi="Tahoma" w:cs="Tahoma"/>
                <w:color w:val="000000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specialización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en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protección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Dignatarios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</w:t>
            </w:r>
            <w:r w:rsidR="00AE19C4" w:rsidRPr="00C57C8D">
              <w:rPr>
                <w:rFonts w:ascii="Tahoma" w:hAnsi="Tahoma" w:cs="Tahoma"/>
                <w:color w:val="000000"/>
                <w:sz w:val="16"/>
                <w:szCs w:val="16"/>
              </w:rPr>
              <w:t>eminario</w:t>
            </w:r>
            <w:proofErr w:type="spellEnd"/>
            <w:r w:rsidR="00AE19C4" w:rsidRPr="00C57C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en </w:t>
            </w:r>
            <w:proofErr w:type="spellStart"/>
            <w:r w:rsidR="00AE19C4" w:rsidRPr="00C57C8D">
              <w:rPr>
                <w:rFonts w:ascii="Tahoma" w:hAnsi="Tahoma" w:cs="Tahoma"/>
                <w:color w:val="000000"/>
                <w:sz w:val="16"/>
                <w:szCs w:val="16"/>
              </w:rPr>
              <w:t>jefe</w:t>
            </w:r>
            <w:proofErr w:type="spellEnd"/>
            <w:r w:rsidR="00AE19C4" w:rsidRPr="00C57C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="00AE19C4" w:rsidRPr="00C57C8D">
              <w:rPr>
                <w:rFonts w:ascii="Tahoma" w:hAnsi="Tahoma" w:cs="Tahoma"/>
                <w:color w:val="000000"/>
                <w:sz w:val="16"/>
                <w:szCs w:val="16"/>
              </w:rPr>
              <w:t>seguridad</w:t>
            </w:r>
            <w:proofErr w:type="spellEnd"/>
            <w:r w:rsidR="00AE19C4" w:rsidRPr="00C57C8D"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:rsidR="00624F18" w:rsidRPr="00C57C8D" w:rsidRDefault="00624F18" w:rsidP="000415C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bookmarkStart w:id="0" w:name="_GoBack"/>
            <w:bookmarkEnd w:id="0"/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624F18" w:rsidRPr="00C57C8D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C57C8D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C57C8D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C57C8D" w:rsidRDefault="00AE19C4" w:rsidP="0058289C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 xml:space="preserve">Del 06 al 16 de mayo </w:t>
            </w:r>
            <w:r w:rsidR="0058289C" w:rsidRPr="00C57C8D">
              <w:rPr>
                <w:rFonts w:ascii="Tahoma" w:hAnsi="Tahoma" w:cs="Tahoma"/>
                <w:sz w:val="16"/>
                <w:szCs w:val="16"/>
                <w:lang w:val="es-GT"/>
              </w:rPr>
              <w:t>de 2024.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039" w:rsidRPr="00C57C8D" w:rsidRDefault="00651039" w:rsidP="00AE19C4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624F18" w:rsidRPr="00C57C8D" w:rsidRDefault="00AE19C4" w:rsidP="00AE19C4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Sr. </w:t>
            </w:r>
            <w:proofErr w:type="spellStart"/>
            <w:r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>Heiner</w:t>
            </w:r>
            <w:proofErr w:type="spellEnd"/>
            <w:r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</w:t>
            </w:r>
            <w:r w:rsidR="00651039"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Antonio Estrada Fernández, </w:t>
            </w:r>
            <w:r w:rsidR="00EE6ECB">
              <w:rPr>
                <w:rFonts w:ascii="Tahoma" w:hAnsi="Tahoma" w:cs="Tahoma"/>
                <w:sz w:val="16"/>
                <w:szCs w:val="16"/>
                <w:lang w:val="es-GT"/>
              </w:rPr>
              <w:t>Agente</w:t>
            </w:r>
            <w:r w:rsidR="00651039" w:rsidRPr="00C57C8D">
              <w:rPr>
                <w:rFonts w:ascii="Tahoma" w:hAnsi="Tahoma" w:cs="Tahoma"/>
                <w:sz w:val="16"/>
                <w:szCs w:val="16"/>
                <w:lang w:val="es-GT"/>
              </w:rPr>
              <w:t xml:space="preserve"> de Seguridad</w:t>
            </w:r>
            <w:r w:rsidR="00EE6ECB">
              <w:rPr>
                <w:rFonts w:ascii="Tahoma" w:hAnsi="Tahoma" w:cs="Tahoma"/>
                <w:sz w:val="16"/>
                <w:szCs w:val="16"/>
                <w:lang w:val="es-GT"/>
              </w:rPr>
              <w:t xml:space="preserve"> IV.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4F18" w:rsidRPr="00C57C8D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C57C8D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C57C8D" w:rsidRDefault="00624F18" w:rsidP="00624F18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C57C8D" w:rsidRDefault="000415C9" w:rsidP="006B3659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1356CB">
              <w:rPr>
                <w:rFonts w:ascii="Tahoma" w:hAnsi="Tahoma" w:cs="Tahoma"/>
                <w:sz w:val="16"/>
                <w:szCs w:val="16"/>
                <w:lang w:val="es-GT"/>
              </w:rPr>
              <w:t>727.63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C57C8D" w:rsidRDefault="00624F18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F314C1">
              <w:rPr>
                <w:rFonts w:ascii="Tahoma" w:hAnsi="Tahoma" w:cs="Tahoma"/>
                <w:sz w:val="16"/>
                <w:szCs w:val="16"/>
                <w:lang w:val="es-GT"/>
              </w:rPr>
              <w:t>4,375.00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C57C8D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</w:tc>
      </w:tr>
      <w:tr w:rsidR="003161F3" w:rsidRPr="00C57C8D" w:rsidTr="00AB0327">
        <w:trPr>
          <w:trHeight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3161F3" w:rsidRPr="00C57C8D" w:rsidRDefault="003161F3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3161F3" w:rsidRPr="00C57C8D" w:rsidRDefault="003161F3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3161F3" w:rsidRPr="00C57C8D" w:rsidRDefault="003161F3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3161F3" w:rsidRPr="00C57C8D" w:rsidRDefault="003161F3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61F3" w:rsidRPr="00C57C8D" w:rsidRDefault="003161F3" w:rsidP="00624F18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Sr. Manuel Alexander Salguero Aldana, </w:t>
            </w: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Agente de Seguridad I.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161F3" w:rsidRPr="00C57C8D" w:rsidRDefault="003161F3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161F3" w:rsidRPr="00C57C8D" w:rsidRDefault="003161F3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161F3" w:rsidRPr="00C57C8D" w:rsidRDefault="00F314C1" w:rsidP="006B365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1356CB">
              <w:rPr>
                <w:rFonts w:ascii="Tahoma" w:hAnsi="Tahoma" w:cs="Tahoma"/>
                <w:sz w:val="16"/>
                <w:szCs w:val="16"/>
                <w:lang w:val="es-GT"/>
              </w:rPr>
              <w:t xml:space="preserve"> 727.63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161F3" w:rsidRPr="00C57C8D" w:rsidRDefault="00F314C1" w:rsidP="00785BC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 4,375.00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161F3" w:rsidRPr="00C57C8D" w:rsidRDefault="001356CB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</w:t>
            </w:r>
          </w:p>
        </w:tc>
      </w:tr>
      <w:tr w:rsidR="00624F18" w:rsidRPr="00C57C8D" w:rsidTr="00AB0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624F18" w:rsidRPr="00C57C8D" w:rsidRDefault="00624F18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624F18" w:rsidRPr="00C57C8D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624F18" w:rsidRPr="00C57C8D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624F18" w:rsidRPr="00C57C8D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51039" w:rsidRPr="00C57C8D" w:rsidRDefault="003161F3" w:rsidP="00624F18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Sr. Eduardo </w:t>
            </w:r>
            <w:proofErr w:type="spellStart"/>
            <w:r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>Guivinny</w:t>
            </w:r>
            <w:proofErr w:type="spellEnd"/>
            <w:r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Carmona Guarán, </w:t>
            </w: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Agente de Seguridad II.</w:t>
            </w:r>
          </w:p>
          <w:p w:rsidR="00624F18" w:rsidRPr="00C57C8D" w:rsidRDefault="00624F18" w:rsidP="00624F18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B0327" w:rsidRPr="00C57C8D" w:rsidRDefault="00AB0327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24F18" w:rsidRPr="00C57C8D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C57C8D" w:rsidRDefault="000415C9" w:rsidP="006B3659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1356CB">
              <w:rPr>
                <w:rFonts w:ascii="Tahoma" w:hAnsi="Tahoma" w:cs="Tahoma"/>
                <w:sz w:val="16"/>
                <w:szCs w:val="16"/>
                <w:lang w:val="es-GT"/>
              </w:rPr>
              <w:t>704.80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C57C8D" w:rsidRDefault="00651039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F314C1">
              <w:rPr>
                <w:rFonts w:ascii="Tahoma" w:hAnsi="Tahoma" w:cs="Tahoma"/>
                <w:sz w:val="16"/>
                <w:szCs w:val="16"/>
                <w:lang w:val="es-GT"/>
              </w:rPr>
              <w:t xml:space="preserve"> 2,975.00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C57C8D" w:rsidRDefault="001356CB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</w:t>
            </w:r>
          </w:p>
        </w:tc>
      </w:tr>
      <w:tr w:rsidR="000415C9" w:rsidRPr="00C57C8D" w:rsidTr="000415C9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0415C9" w:rsidRPr="00C57C8D" w:rsidRDefault="000415C9" w:rsidP="000415C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0415C9" w:rsidP="000415C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0415C9" w:rsidP="000415C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0415C9" w:rsidP="000415C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0415C9" w:rsidP="000415C9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2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0415C9" w:rsidRPr="00C57C8D" w:rsidRDefault="000415C9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0415C9" w:rsidP="00EB3B6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0415C9" w:rsidP="00EB3B6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0415C9" w:rsidP="00EB3B6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651039" w:rsidP="00EB3B62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proofErr w:type="spellStart"/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Panama</w:t>
            </w:r>
            <w:proofErr w:type="spellEnd"/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 xml:space="preserve">, </w:t>
            </w:r>
            <w:proofErr w:type="spellStart"/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Panama</w:t>
            </w:r>
            <w:proofErr w:type="spellEnd"/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 xml:space="preserve">. 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0415C9" w:rsidRPr="00C57C8D" w:rsidRDefault="000415C9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0415C9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0415C9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51039" w:rsidRPr="00C57C8D" w:rsidRDefault="00651039" w:rsidP="006510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  <w:lang w:val="es-GT"/>
              </w:rPr>
            </w:pPr>
            <w:proofErr w:type="spellStart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>Participación</w:t>
            </w:r>
            <w:proofErr w:type="spellEnd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en el LXXVIII </w:t>
            </w:r>
            <w:proofErr w:type="spellStart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>Consejo</w:t>
            </w:r>
            <w:proofErr w:type="spellEnd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>Directivo</w:t>
            </w:r>
            <w:proofErr w:type="spellEnd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la OLACEFS y en el </w:t>
            </w:r>
            <w:proofErr w:type="spellStart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>Seminario</w:t>
            </w:r>
            <w:proofErr w:type="spellEnd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>Internacional</w:t>
            </w:r>
            <w:proofErr w:type="spellEnd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la </w:t>
            </w:r>
            <w:proofErr w:type="spellStart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>Comisión</w:t>
            </w:r>
            <w:proofErr w:type="spellEnd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>Parlamentos</w:t>
            </w:r>
            <w:proofErr w:type="spellEnd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>Entidades</w:t>
            </w:r>
            <w:proofErr w:type="spellEnd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>Fiscalizadoras</w:t>
            </w:r>
            <w:proofErr w:type="spellEnd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>Superiores</w:t>
            </w:r>
            <w:proofErr w:type="spellEnd"/>
            <w:r w:rsidR="00620A1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CPE.</w:t>
            </w:r>
          </w:p>
          <w:p w:rsidR="000415C9" w:rsidRPr="00C57C8D" w:rsidRDefault="000415C9" w:rsidP="00235367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0415C9" w:rsidRPr="00C57C8D" w:rsidRDefault="000415C9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0415C9" w:rsidP="000415C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0415C9" w:rsidP="000415C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651039" w:rsidP="000415C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Del 29 al 31 de mayo</w:t>
            </w:r>
            <w:r w:rsidR="000415C9" w:rsidRPr="00C57C8D">
              <w:rPr>
                <w:rFonts w:ascii="Tahoma" w:hAnsi="Tahoma" w:cs="Tahoma"/>
                <w:sz w:val="16"/>
                <w:szCs w:val="16"/>
                <w:lang w:val="es-GT"/>
              </w:rPr>
              <w:t xml:space="preserve"> 2024.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61F3" w:rsidRPr="00C57C8D" w:rsidRDefault="003161F3" w:rsidP="00651039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0415C9" w:rsidRPr="00C57C8D" w:rsidRDefault="00651039" w:rsidP="00651039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proofErr w:type="spellStart"/>
            <w:r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>MS.c</w:t>
            </w:r>
            <w:proofErr w:type="spellEnd"/>
            <w:r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. Luis Antonio Marroquín Pimental, </w:t>
            </w:r>
            <w:r w:rsidR="000415C9"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</w:t>
            </w: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 xml:space="preserve">Director de Probidad. 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15C9" w:rsidRPr="00C57C8D" w:rsidRDefault="000415C9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0415C9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5C9" w:rsidRPr="00C57C8D" w:rsidRDefault="00533303" w:rsidP="0004745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651039" w:rsidRPr="00C57C8D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  <w:r w:rsidR="00620A10">
              <w:rPr>
                <w:rFonts w:ascii="Tahoma" w:hAnsi="Tahoma" w:cs="Tahoma"/>
                <w:sz w:val="16"/>
                <w:szCs w:val="16"/>
                <w:lang w:val="es-GT"/>
              </w:rPr>
              <w:t>832.38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5C9" w:rsidRPr="00C57C8D" w:rsidRDefault="00533303" w:rsidP="00785BC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651039" w:rsidRPr="00C57C8D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  <w:r w:rsidR="00F314C1">
              <w:rPr>
                <w:rFonts w:ascii="Tahoma" w:hAnsi="Tahoma" w:cs="Tahoma"/>
                <w:sz w:val="16"/>
                <w:szCs w:val="16"/>
                <w:lang w:val="es-GT"/>
              </w:rPr>
              <w:t>1,800.00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56CB" w:rsidRPr="00C57C8D" w:rsidRDefault="001356CB" w:rsidP="001356CB">
            <w:pPr>
              <w:pBdr>
                <w:bottom w:val="single" w:sz="6" w:space="1" w:color="auto"/>
              </w:pBd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51039" w:rsidRPr="00C57C8D" w:rsidRDefault="00651039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51039" w:rsidRPr="00C57C8D" w:rsidRDefault="00651039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51039" w:rsidRPr="00C57C8D" w:rsidRDefault="00651039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651039" w:rsidRPr="00C57C8D" w:rsidRDefault="00651039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  <w:tr w:rsidR="000415C9" w:rsidRPr="00C57C8D" w:rsidTr="00041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0415C9" w:rsidRPr="00C57C8D" w:rsidRDefault="000415C9" w:rsidP="00624F18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0415C9" w:rsidRPr="00C57C8D" w:rsidRDefault="000415C9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0415C9" w:rsidRPr="00C57C8D" w:rsidRDefault="000415C9" w:rsidP="0004745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0415C9" w:rsidRPr="00C57C8D" w:rsidRDefault="000415C9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61F3" w:rsidRPr="00C57C8D" w:rsidRDefault="003161F3" w:rsidP="00651039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0415C9" w:rsidRPr="00C57C8D" w:rsidRDefault="000009BB" w:rsidP="00651039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>Licda.</w:t>
            </w:r>
            <w:r w:rsidR="00651039"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Perla Miriam Beatriz Zepeda Aguilar, </w:t>
            </w:r>
            <w:r w:rsidR="00651039" w:rsidRPr="00C57C8D">
              <w:rPr>
                <w:rFonts w:ascii="Tahoma" w:hAnsi="Tahoma" w:cs="Tahoma"/>
                <w:sz w:val="16"/>
                <w:szCs w:val="16"/>
                <w:lang w:val="es-GT"/>
              </w:rPr>
              <w:t>Asesora del De</w:t>
            </w:r>
            <w:r w:rsidR="00C57C8D">
              <w:rPr>
                <w:rFonts w:ascii="Tahoma" w:hAnsi="Tahoma" w:cs="Tahoma"/>
                <w:sz w:val="16"/>
                <w:szCs w:val="16"/>
                <w:lang w:val="es-GT"/>
              </w:rPr>
              <w:t>s</w:t>
            </w:r>
            <w:r w:rsidR="00651039" w:rsidRPr="00C57C8D">
              <w:rPr>
                <w:rFonts w:ascii="Tahoma" w:hAnsi="Tahoma" w:cs="Tahoma"/>
                <w:sz w:val="16"/>
                <w:szCs w:val="16"/>
                <w:lang w:val="es-GT"/>
              </w:rPr>
              <w:t xml:space="preserve">pacho. 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3303" w:rsidRPr="00C57C8D" w:rsidRDefault="00533303" w:rsidP="000415C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0415C9" w:rsidRPr="00C57C8D" w:rsidRDefault="000415C9" w:rsidP="000415C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5C9" w:rsidRPr="00C57C8D" w:rsidRDefault="00533303" w:rsidP="0004745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US$</w:t>
            </w:r>
            <w:r w:rsidR="00651039" w:rsidRPr="00C57C8D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  <w:r w:rsidR="00620A10">
              <w:rPr>
                <w:rFonts w:ascii="Tahoma" w:hAnsi="Tahoma" w:cs="Tahoma"/>
                <w:sz w:val="16"/>
                <w:szCs w:val="16"/>
                <w:lang w:val="es-GT"/>
              </w:rPr>
              <w:t>832.38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5C9" w:rsidRPr="00C57C8D" w:rsidRDefault="007411FA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------------------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61F3" w:rsidRPr="00C57C8D" w:rsidRDefault="003161F3" w:rsidP="007411FA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3161F3" w:rsidRPr="00C57C8D" w:rsidRDefault="007411FA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1,800.00</w:t>
            </w:r>
          </w:p>
          <w:p w:rsidR="000415C9" w:rsidRPr="00C57C8D" w:rsidRDefault="000415C9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</w:tbl>
    <w:p w:rsidR="006B3659" w:rsidRPr="00C57C8D" w:rsidRDefault="006B3659" w:rsidP="00E63AD1">
      <w:pPr>
        <w:spacing w:after="0"/>
        <w:rPr>
          <w:rFonts w:ascii="Tahoma" w:hAnsi="Tahoma" w:cs="Tahoma"/>
          <w:sz w:val="16"/>
          <w:szCs w:val="16"/>
        </w:rPr>
      </w:pPr>
    </w:p>
    <w:p w:rsidR="003161F3" w:rsidRPr="00C57C8D" w:rsidRDefault="003161F3" w:rsidP="00E63AD1">
      <w:pPr>
        <w:spacing w:after="0"/>
        <w:rPr>
          <w:rFonts w:ascii="Tahoma" w:hAnsi="Tahoma" w:cs="Tahoma"/>
          <w:sz w:val="16"/>
          <w:szCs w:val="16"/>
        </w:rPr>
      </w:pPr>
    </w:p>
    <w:p w:rsidR="003161F3" w:rsidRPr="00C57C8D" w:rsidRDefault="003161F3" w:rsidP="00E63AD1">
      <w:pPr>
        <w:spacing w:after="0"/>
        <w:rPr>
          <w:rFonts w:ascii="Tahoma" w:hAnsi="Tahoma" w:cs="Tahoma"/>
          <w:sz w:val="16"/>
          <w:szCs w:val="16"/>
        </w:rPr>
      </w:pPr>
    </w:p>
    <w:p w:rsidR="003161F3" w:rsidRPr="00C57C8D" w:rsidRDefault="003161F3" w:rsidP="00E63AD1">
      <w:pPr>
        <w:spacing w:after="0"/>
        <w:rPr>
          <w:rFonts w:ascii="Tahoma" w:hAnsi="Tahoma" w:cs="Tahoma"/>
          <w:sz w:val="16"/>
          <w:szCs w:val="16"/>
        </w:rPr>
      </w:pPr>
    </w:p>
    <w:p w:rsidR="003161F3" w:rsidRPr="00C57C8D" w:rsidRDefault="003161F3" w:rsidP="00E63AD1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733"/>
        <w:gridCol w:w="1493"/>
        <w:gridCol w:w="1553"/>
        <w:gridCol w:w="1490"/>
        <w:gridCol w:w="1835"/>
      </w:tblGrid>
      <w:tr w:rsidR="00C57C8D" w:rsidRPr="00C57C8D" w:rsidTr="00855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855EB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lastRenderedPageBreak/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4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5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C57C8D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6"/>
            </w:r>
          </w:p>
        </w:tc>
      </w:tr>
      <w:tr w:rsidR="00C57C8D" w:rsidRPr="00C57C8D" w:rsidTr="00855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C57C8D" w:rsidRPr="00C57C8D" w:rsidRDefault="00C57C8D" w:rsidP="00855EB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C57C8D">
            <w:pPr>
              <w:spacing w:after="0" w:line="312" w:lineRule="auto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3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 xml:space="preserve">Miami, Florida, Estados Unidos. 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57C8D" w:rsidRPr="00C57C8D" w:rsidRDefault="00C57C8D" w:rsidP="00855E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57C8D" w:rsidRPr="00C57C8D" w:rsidRDefault="00C57C8D" w:rsidP="00855E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57C8D" w:rsidRPr="00C57C8D" w:rsidRDefault="00C57C8D" w:rsidP="00855E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57C8D" w:rsidRPr="00C57C8D" w:rsidRDefault="00C57C8D" w:rsidP="00855E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57C8D" w:rsidRPr="00C57C8D" w:rsidRDefault="00C57C8D" w:rsidP="00855E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>Participación</w:t>
            </w:r>
            <w:proofErr w:type="spellEnd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en </w:t>
            </w:r>
            <w:proofErr w:type="gramStart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>el ”</w:t>
            </w:r>
            <w:proofErr w:type="gramEnd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 xml:space="preserve">EPI </w:t>
            </w:r>
            <w:proofErr w:type="spellStart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>Latam</w:t>
            </w:r>
            <w:proofErr w:type="spellEnd"/>
            <w:r w:rsidRPr="00C57C8D">
              <w:rPr>
                <w:rFonts w:ascii="Tahoma" w:hAnsi="Tahoma" w:cs="Tahoma"/>
                <w:color w:val="000000"/>
                <w:sz w:val="16"/>
                <w:szCs w:val="16"/>
              </w:rPr>
              <w:t>-Summit 2024”.</w:t>
            </w:r>
          </w:p>
          <w:p w:rsidR="00C57C8D" w:rsidRPr="00C57C8D" w:rsidRDefault="00C57C8D" w:rsidP="00855EB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Del 30 de mayo al 01 de junio 2024.</w:t>
            </w:r>
          </w:p>
          <w:p w:rsidR="00C57C8D" w:rsidRPr="00C57C8D" w:rsidRDefault="00C57C8D" w:rsidP="00855EB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C57C8D" w:rsidRPr="00C57C8D" w:rsidRDefault="00EE6ECB" w:rsidP="00855EB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>MS.c</w:t>
            </w:r>
            <w:proofErr w:type="spellEnd"/>
            <w:r w:rsidR="00C57C8D"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. </w:t>
            </w:r>
            <w:proofErr w:type="spellStart"/>
            <w:r w:rsidR="00C57C8D"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>Kwong</w:t>
            </w:r>
            <w:proofErr w:type="spellEnd"/>
            <w:r w:rsidR="00C57C8D"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</w:t>
            </w:r>
            <w:proofErr w:type="spellStart"/>
            <w:r w:rsidR="00C57C8D"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>Yih</w:t>
            </w:r>
            <w:proofErr w:type="spellEnd"/>
            <w:r w:rsidR="00C57C8D"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Joel </w:t>
            </w:r>
            <w:proofErr w:type="spellStart"/>
            <w:r w:rsidR="00C57C8D"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>Fock</w:t>
            </w:r>
            <w:proofErr w:type="spellEnd"/>
            <w:r w:rsidR="00C57C8D"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 </w:t>
            </w:r>
            <w:proofErr w:type="spellStart"/>
            <w:r w:rsidR="00C57C8D"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>Way</w:t>
            </w:r>
            <w:proofErr w:type="spellEnd"/>
            <w:r w:rsidR="00C57C8D"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, </w:t>
            </w:r>
            <w:r w:rsidR="00C57C8D" w:rsidRPr="00C57C8D">
              <w:rPr>
                <w:rFonts w:ascii="Tahoma" w:hAnsi="Tahoma" w:cs="Tahoma"/>
                <w:sz w:val="16"/>
                <w:szCs w:val="16"/>
                <w:lang w:val="es-GT"/>
              </w:rPr>
              <w:t xml:space="preserve">Jefe del Departamento 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de Seguridad Informática.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C8D" w:rsidRPr="00C57C8D" w:rsidRDefault="00C57C8D" w:rsidP="00855EB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F314C1" w:rsidP="00855EB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620A10">
              <w:rPr>
                <w:rFonts w:ascii="Tahoma" w:hAnsi="Tahoma" w:cs="Tahoma"/>
                <w:sz w:val="16"/>
                <w:szCs w:val="16"/>
                <w:lang w:val="es-GT"/>
              </w:rPr>
              <w:t xml:space="preserve"> 683.26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F314C1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US$ 1,800.00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</w:tc>
      </w:tr>
      <w:tr w:rsidR="00C57C8D" w:rsidRPr="00C57C8D" w:rsidTr="00C57C8D">
        <w:trPr>
          <w:trHeight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C57C8D" w:rsidRPr="00C57C8D" w:rsidRDefault="00C57C8D" w:rsidP="00855EBF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  <w:p w:rsidR="00C57C8D" w:rsidRPr="00C57C8D" w:rsidRDefault="00EE6ECB" w:rsidP="00C57C8D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>MS.c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es-GT"/>
              </w:rPr>
              <w:t>. Cé</w:t>
            </w:r>
            <w:r w:rsidR="00C57C8D"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sar Augusto Fuentes </w:t>
            </w:r>
            <w:proofErr w:type="spellStart"/>
            <w:r w:rsidR="00C57C8D"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>Laines</w:t>
            </w:r>
            <w:proofErr w:type="spellEnd"/>
            <w:r w:rsidR="00C57C8D" w:rsidRPr="00C57C8D">
              <w:rPr>
                <w:rFonts w:ascii="Tahoma" w:hAnsi="Tahoma" w:cs="Tahoma"/>
                <w:b/>
                <w:sz w:val="16"/>
                <w:szCs w:val="16"/>
                <w:lang w:val="es-GT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Profesional de Seguridad Informática.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C57C8D" w:rsidRPr="00C57C8D" w:rsidRDefault="00C57C8D" w:rsidP="00855EB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Boleto y Viáticos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C8D" w:rsidRPr="00C57C8D" w:rsidRDefault="00F314C1" w:rsidP="00855EBF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US$ </w:t>
            </w:r>
            <w:r w:rsidR="00620A10">
              <w:rPr>
                <w:rFonts w:ascii="Tahoma" w:hAnsi="Tahoma" w:cs="Tahoma"/>
                <w:sz w:val="16"/>
                <w:szCs w:val="16"/>
                <w:lang w:val="es-GT"/>
              </w:rPr>
              <w:t xml:space="preserve"> 683.26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C8D" w:rsidRPr="00C57C8D" w:rsidRDefault="00F314C1" w:rsidP="00855EB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US$ 1,800.00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7C8D" w:rsidRPr="00C57C8D" w:rsidRDefault="00C57C8D" w:rsidP="00855EBF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C57C8D">
              <w:rPr>
                <w:rFonts w:ascii="Tahoma" w:hAnsi="Tahoma" w:cs="Tahoma"/>
                <w:sz w:val="16"/>
                <w:szCs w:val="16"/>
                <w:lang w:val="es-GT"/>
              </w:rPr>
              <w:t>----------------------</w:t>
            </w:r>
          </w:p>
        </w:tc>
      </w:tr>
    </w:tbl>
    <w:p w:rsidR="003161F3" w:rsidRPr="00C57C8D" w:rsidRDefault="003161F3" w:rsidP="00E63AD1">
      <w:pPr>
        <w:spacing w:after="0"/>
        <w:rPr>
          <w:rFonts w:ascii="Tahoma" w:hAnsi="Tahoma" w:cs="Tahoma"/>
          <w:sz w:val="16"/>
          <w:szCs w:val="16"/>
        </w:rPr>
      </w:pPr>
    </w:p>
    <w:sectPr w:rsidR="003161F3" w:rsidRPr="00C57C8D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168" w:rsidRDefault="00A93168" w:rsidP="009D1821">
      <w:pPr>
        <w:spacing w:after="0" w:line="240" w:lineRule="auto"/>
      </w:pPr>
      <w:r>
        <w:separator/>
      </w:r>
    </w:p>
  </w:endnote>
  <w:endnote w:type="continuationSeparator" w:id="0">
    <w:p w:rsidR="00A93168" w:rsidRDefault="00A93168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Cooperación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y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Relaciones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Interinstitucionales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Cooperación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y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Relaciones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Interinstitucionales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168" w:rsidRDefault="00A93168" w:rsidP="009D1821">
      <w:pPr>
        <w:spacing w:after="0" w:line="240" w:lineRule="auto"/>
      </w:pPr>
      <w:r>
        <w:separator/>
      </w:r>
    </w:p>
  </w:footnote>
  <w:footnote w:type="continuationSeparator" w:id="0">
    <w:p w:rsidR="00A93168" w:rsidRDefault="00A93168" w:rsidP="009D1821">
      <w:pPr>
        <w:spacing w:after="0" w:line="240" w:lineRule="auto"/>
      </w:pPr>
      <w:r>
        <w:continuationSeparator/>
      </w:r>
    </w:p>
  </w:footnote>
  <w:footnote w:id="1">
    <w:p w:rsidR="002F5C4C" w:rsidRDefault="002F5C4C" w:rsidP="002F5C4C">
      <w:pPr>
        <w:pStyle w:val="Textonotapie"/>
      </w:pPr>
      <w:r>
        <w:t>Fuente Dirección Administrativa</w:t>
      </w:r>
    </w:p>
  </w:footnote>
  <w:footnote w:id="2">
    <w:p w:rsidR="002F5C4C" w:rsidRDefault="002F5C4C" w:rsidP="002F5C4C">
      <w:pPr>
        <w:pStyle w:val="Textonotapie"/>
      </w:pPr>
      <w:r>
        <w:t>Fuente Dirección Financiera</w:t>
      </w:r>
    </w:p>
  </w:footnote>
  <w:footnote w:id="3">
    <w:p w:rsidR="002F5C4C" w:rsidRDefault="002F5C4C" w:rsidP="002F5C4C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4">
    <w:p w:rsidR="00C57C8D" w:rsidRDefault="00C57C8D" w:rsidP="00C57C8D">
      <w:pPr>
        <w:pStyle w:val="Textonotapie"/>
      </w:pPr>
      <w:r>
        <w:t xml:space="preserve"> Fuente Dirección Administrativa</w:t>
      </w:r>
    </w:p>
  </w:footnote>
  <w:footnote w:id="5">
    <w:p w:rsidR="00C57C8D" w:rsidRDefault="00C57C8D" w:rsidP="00C57C8D">
      <w:pPr>
        <w:pStyle w:val="Textonotapie"/>
      </w:pPr>
      <w:r>
        <w:t>Fuente Dirección Financiera</w:t>
      </w:r>
    </w:p>
  </w:footnote>
  <w:footnote w:id="6">
    <w:p w:rsidR="00C57C8D" w:rsidRDefault="00C57C8D" w:rsidP="00C57C8D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5B6886">
      <w:rPr>
        <w:rFonts w:ascii="Franklin Gothic Book" w:hAnsi="Franklin Gothic Book" w:cs="Segoe UI"/>
        <w:b/>
        <w:i/>
        <w:color w:val="002060"/>
        <w:sz w:val="28"/>
        <w:szCs w:val="24"/>
      </w:rPr>
      <w:t>3</w:t>
    </w:r>
    <w:r w:rsidR="00F74A4D">
      <w:rPr>
        <w:rFonts w:ascii="Franklin Gothic Book" w:hAnsi="Franklin Gothic Book" w:cs="Segoe UI"/>
        <w:b/>
        <w:i/>
        <w:color w:val="002060"/>
        <w:sz w:val="28"/>
        <w:szCs w:val="24"/>
      </w:rPr>
      <w:t>1</w:t>
    </w:r>
    <w:r w:rsidR="00915052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651039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MAYO </w:t>
    </w:r>
    <w:r w:rsidR="00D3275D">
      <w:rPr>
        <w:rFonts w:ascii="Franklin Gothic Book" w:hAnsi="Franklin Gothic Book" w:cs="Segoe UI"/>
        <w:b/>
        <w:i/>
        <w:color w:val="002060"/>
        <w:sz w:val="28"/>
        <w:szCs w:val="24"/>
      </w:rPr>
      <w:t>DE 2024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009BB"/>
    <w:rsid w:val="000415C9"/>
    <w:rsid w:val="00046120"/>
    <w:rsid w:val="00047451"/>
    <w:rsid w:val="00047F09"/>
    <w:rsid w:val="000A4D9C"/>
    <w:rsid w:val="000D587A"/>
    <w:rsid w:val="000F1DD3"/>
    <w:rsid w:val="000F77D8"/>
    <w:rsid w:val="0010086F"/>
    <w:rsid w:val="001058AE"/>
    <w:rsid w:val="00121448"/>
    <w:rsid w:val="001356CB"/>
    <w:rsid w:val="0014562E"/>
    <w:rsid w:val="001515B0"/>
    <w:rsid w:val="001532EC"/>
    <w:rsid w:val="00154B49"/>
    <w:rsid w:val="0016235F"/>
    <w:rsid w:val="001D082B"/>
    <w:rsid w:val="001D67C8"/>
    <w:rsid w:val="001E380C"/>
    <w:rsid w:val="0020196F"/>
    <w:rsid w:val="00211F2F"/>
    <w:rsid w:val="00221A46"/>
    <w:rsid w:val="00224F4A"/>
    <w:rsid w:val="002263C3"/>
    <w:rsid w:val="002321CE"/>
    <w:rsid w:val="00234C63"/>
    <w:rsid w:val="00235367"/>
    <w:rsid w:val="00241197"/>
    <w:rsid w:val="00291DA3"/>
    <w:rsid w:val="0029616B"/>
    <w:rsid w:val="002B4748"/>
    <w:rsid w:val="002B5AC4"/>
    <w:rsid w:val="002C3420"/>
    <w:rsid w:val="002F5C4C"/>
    <w:rsid w:val="00304BE7"/>
    <w:rsid w:val="003103B5"/>
    <w:rsid w:val="00312ABF"/>
    <w:rsid w:val="003160AE"/>
    <w:rsid w:val="003161F3"/>
    <w:rsid w:val="0032598A"/>
    <w:rsid w:val="003331BF"/>
    <w:rsid w:val="00335E52"/>
    <w:rsid w:val="003913E0"/>
    <w:rsid w:val="003A1564"/>
    <w:rsid w:val="003A5CB6"/>
    <w:rsid w:val="003A6F44"/>
    <w:rsid w:val="003C74B1"/>
    <w:rsid w:val="003E0E04"/>
    <w:rsid w:val="003E45EC"/>
    <w:rsid w:val="003F607D"/>
    <w:rsid w:val="003F6B6D"/>
    <w:rsid w:val="00401C15"/>
    <w:rsid w:val="00420F33"/>
    <w:rsid w:val="00425E15"/>
    <w:rsid w:val="00434DFB"/>
    <w:rsid w:val="0044303E"/>
    <w:rsid w:val="00444784"/>
    <w:rsid w:val="00467F44"/>
    <w:rsid w:val="00470613"/>
    <w:rsid w:val="0048420B"/>
    <w:rsid w:val="004B4E49"/>
    <w:rsid w:val="004C31C8"/>
    <w:rsid w:val="004D6AC4"/>
    <w:rsid w:val="004E37E4"/>
    <w:rsid w:val="00502896"/>
    <w:rsid w:val="00506378"/>
    <w:rsid w:val="00520F0C"/>
    <w:rsid w:val="005213C1"/>
    <w:rsid w:val="00533303"/>
    <w:rsid w:val="0054739E"/>
    <w:rsid w:val="00557665"/>
    <w:rsid w:val="00571432"/>
    <w:rsid w:val="0058289C"/>
    <w:rsid w:val="00592207"/>
    <w:rsid w:val="005B5FCB"/>
    <w:rsid w:val="005B6886"/>
    <w:rsid w:val="005D239D"/>
    <w:rsid w:val="005E08FC"/>
    <w:rsid w:val="005E2A38"/>
    <w:rsid w:val="005F1D06"/>
    <w:rsid w:val="00601FCF"/>
    <w:rsid w:val="00620A10"/>
    <w:rsid w:val="00624F18"/>
    <w:rsid w:val="006259E5"/>
    <w:rsid w:val="006472DD"/>
    <w:rsid w:val="00651039"/>
    <w:rsid w:val="00670A3B"/>
    <w:rsid w:val="006B3659"/>
    <w:rsid w:val="006D7950"/>
    <w:rsid w:val="006E7109"/>
    <w:rsid w:val="006F02E9"/>
    <w:rsid w:val="006F69BC"/>
    <w:rsid w:val="00703D03"/>
    <w:rsid w:val="007109CA"/>
    <w:rsid w:val="00716B1B"/>
    <w:rsid w:val="00732193"/>
    <w:rsid w:val="007411FA"/>
    <w:rsid w:val="00751A53"/>
    <w:rsid w:val="00765BB6"/>
    <w:rsid w:val="0078071C"/>
    <w:rsid w:val="00785BC0"/>
    <w:rsid w:val="007A1F4C"/>
    <w:rsid w:val="007C0422"/>
    <w:rsid w:val="007C49DA"/>
    <w:rsid w:val="007D300F"/>
    <w:rsid w:val="007D436C"/>
    <w:rsid w:val="007E0E6D"/>
    <w:rsid w:val="007F26F2"/>
    <w:rsid w:val="007F7957"/>
    <w:rsid w:val="008060FF"/>
    <w:rsid w:val="00883264"/>
    <w:rsid w:val="008A232B"/>
    <w:rsid w:val="008A2F7D"/>
    <w:rsid w:val="008C51B8"/>
    <w:rsid w:val="00902BC9"/>
    <w:rsid w:val="009136E6"/>
    <w:rsid w:val="00915052"/>
    <w:rsid w:val="009412BB"/>
    <w:rsid w:val="00953B7A"/>
    <w:rsid w:val="0095552F"/>
    <w:rsid w:val="00963F98"/>
    <w:rsid w:val="00983BA7"/>
    <w:rsid w:val="009C72C8"/>
    <w:rsid w:val="009D1821"/>
    <w:rsid w:val="009D755B"/>
    <w:rsid w:val="00A1091A"/>
    <w:rsid w:val="00A33EEC"/>
    <w:rsid w:val="00A36707"/>
    <w:rsid w:val="00A52772"/>
    <w:rsid w:val="00A748FB"/>
    <w:rsid w:val="00A9309D"/>
    <w:rsid w:val="00A93168"/>
    <w:rsid w:val="00A97246"/>
    <w:rsid w:val="00AB0327"/>
    <w:rsid w:val="00AB24AD"/>
    <w:rsid w:val="00AD70A6"/>
    <w:rsid w:val="00AE19C4"/>
    <w:rsid w:val="00AE7004"/>
    <w:rsid w:val="00B00F4A"/>
    <w:rsid w:val="00B14769"/>
    <w:rsid w:val="00B2143B"/>
    <w:rsid w:val="00B360B1"/>
    <w:rsid w:val="00B513CC"/>
    <w:rsid w:val="00BB362C"/>
    <w:rsid w:val="00BD789B"/>
    <w:rsid w:val="00BE4773"/>
    <w:rsid w:val="00BE74D9"/>
    <w:rsid w:val="00BF477A"/>
    <w:rsid w:val="00BF500A"/>
    <w:rsid w:val="00C019A2"/>
    <w:rsid w:val="00C04E96"/>
    <w:rsid w:val="00C504D9"/>
    <w:rsid w:val="00C57C8D"/>
    <w:rsid w:val="00CE1CB1"/>
    <w:rsid w:val="00CE6BCB"/>
    <w:rsid w:val="00D3275D"/>
    <w:rsid w:val="00D32AD6"/>
    <w:rsid w:val="00D3325D"/>
    <w:rsid w:val="00D343DC"/>
    <w:rsid w:val="00D50287"/>
    <w:rsid w:val="00D529F7"/>
    <w:rsid w:val="00DD0621"/>
    <w:rsid w:val="00DF4FE2"/>
    <w:rsid w:val="00E1178F"/>
    <w:rsid w:val="00E11FA3"/>
    <w:rsid w:val="00E26AEB"/>
    <w:rsid w:val="00E53139"/>
    <w:rsid w:val="00E63AD1"/>
    <w:rsid w:val="00E70FD2"/>
    <w:rsid w:val="00E82E2E"/>
    <w:rsid w:val="00E87F13"/>
    <w:rsid w:val="00E93B2D"/>
    <w:rsid w:val="00E97ACC"/>
    <w:rsid w:val="00EB3B62"/>
    <w:rsid w:val="00ED3FB5"/>
    <w:rsid w:val="00EE6ECB"/>
    <w:rsid w:val="00F314C1"/>
    <w:rsid w:val="00F34883"/>
    <w:rsid w:val="00F74A4D"/>
    <w:rsid w:val="00FA1570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EB6B-B0B8-49F3-B4F0-39051710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Bertha Lisseth Rivera Salguero</cp:lastModifiedBy>
  <cp:revision>18</cp:revision>
  <cp:lastPrinted>2024-06-11T17:03:00Z</cp:lastPrinted>
  <dcterms:created xsi:type="dcterms:W3CDTF">2024-06-03T13:36:00Z</dcterms:created>
  <dcterms:modified xsi:type="dcterms:W3CDTF">2024-06-11T17:47:00Z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